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AA1" w14:textId="77777777" w:rsidR="001275E0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3CBC5C" w14:textId="77777777" w:rsidR="001275E0" w:rsidRPr="00EF20E8" w:rsidRDefault="001275E0" w:rsidP="00A141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Договор задатка № </w:t>
      </w:r>
    </w:p>
    <w:p w14:paraId="16130897" w14:textId="77777777" w:rsidR="00A141F2" w:rsidRPr="00EF20E8" w:rsidRDefault="00A141F2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3D434C" w14:textId="0B1C349D" w:rsidR="00A141F2" w:rsidRPr="00EF20E8" w:rsidRDefault="00531B95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Санкт-Петербург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781019" w:rsidRPr="00EF20E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B7F4E" w:rsidRPr="00EF20E8">
        <w:rPr>
          <w:rFonts w:ascii="Times New Roman" w:hAnsi="Times New Roman" w:cs="Times New Roman"/>
          <w:sz w:val="22"/>
          <w:szCs w:val="22"/>
        </w:rPr>
        <w:t xml:space="preserve">    </w:t>
      </w:r>
      <w:r w:rsidR="0084743A">
        <w:rPr>
          <w:rFonts w:ascii="Times New Roman" w:hAnsi="Times New Roman" w:cs="Times New Roman"/>
          <w:sz w:val="22"/>
          <w:szCs w:val="22"/>
        </w:rPr>
        <w:t>«____» _____________20</w:t>
      </w:r>
      <w:r w:rsidR="005B6154">
        <w:rPr>
          <w:rFonts w:ascii="Times New Roman" w:hAnsi="Times New Roman" w:cs="Times New Roman"/>
          <w:sz w:val="22"/>
          <w:szCs w:val="22"/>
        </w:rPr>
        <w:t>21</w:t>
      </w:r>
      <w:r w:rsidR="00781019" w:rsidRPr="00EF20E8">
        <w:rPr>
          <w:rFonts w:ascii="Times New Roman" w:hAnsi="Times New Roman" w:cs="Times New Roman"/>
          <w:sz w:val="22"/>
          <w:szCs w:val="22"/>
        </w:rPr>
        <w:t xml:space="preserve"> г</w:t>
      </w:r>
    </w:p>
    <w:p w14:paraId="104BAE87" w14:textId="77777777" w:rsidR="00A141F2" w:rsidRPr="00EF20E8" w:rsidRDefault="00A141F2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732485" w14:textId="0F5110AA" w:rsidR="00A141F2" w:rsidRPr="00EF20E8" w:rsidRDefault="009E3741" w:rsidP="00A141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Ф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инансовый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управляющий 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Федюка </w:t>
      </w:r>
      <w:r w:rsidR="002725B9">
        <w:rPr>
          <w:rFonts w:ascii="Times New Roman" w:hAnsi="Times New Roman" w:cs="Times New Roman"/>
          <w:color w:val="auto"/>
          <w:sz w:val="22"/>
          <w:szCs w:val="22"/>
        </w:rPr>
        <w:t>Владимира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 Анатольевича</w:t>
      </w:r>
      <w:r w:rsidR="00A709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услов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Виталий Андреевич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действующий на основании решения Арбитражного суда 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Москвы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>по делу № А4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>20419</w:t>
      </w:r>
      <w:r w:rsidR="002725B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/2018 </w:t>
      </w:r>
      <w:r w:rsidR="00735569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735569" w:rsidRPr="00735569">
        <w:rPr>
          <w:rFonts w:ascii="Times New Roman" w:hAnsi="Times New Roman" w:cs="Times New Roman"/>
          <w:color w:val="auto"/>
          <w:sz w:val="22"/>
          <w:szCs w:val="22"/>
        </w:rPr>
        <w:t xml:space="preserve">09.08.2019 </w:t>
      </w:r>
      <w:r w:rsidR="00735569">
        <w:rPr>
          <w:rFonts w:ascii="Times New Roman" w:hAnsi="Times New Roman" w:cs="Times New Roman"/>
          <w:color w:val="auto"/>
          <w:sz w:val="22"/>
          <w:szCs w:val="22"/>
        </w:rPr>
        <w:t xml:space="preserve">года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о признании 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 xml:space="preserve">Федюка </w:t>
      </w:r>
      <w:r w:rsidR="002725B9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770CCC">
        <w:rPr>
          <w:rFonts w:ascii="Times New Roman" w:hAnsi="Times New Roman" w:cs="Times New Roman"/>
          <w:color w:val="auto"/>
          <w:sz w:val="22"/>
          <w:szCs w:val="22"/>
        </w:rPr>
        <w:t>.А.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 xml:space="preserve"> несостоятельным (банкротом) и открытии в отношении него процедуры реализации имущества</w:t>
      </w:r>
      <w:r w:rsidR="00A7092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75E0" w:rsidRPr="00EF20E8">
        <w:rPr>
          <w:rFonts w:ascii="Times New Roman" w:hAnsi="Times New Roman" w:cs="Times New Roman"/>
          <w:sz w:val="22"/>
          <w:szCs w:val="22"/>
        </w:rPr>
        <w:t>именуем</w:t>
      </w:r>
      <w:r w:rsidR="00A70922">
        <w:rPr>
          <w:rFonts w:ascii="Times New Roman" w:hAnsi="Times New Roman" w:cs="Times New Roman"/>
          <w:sz w:val="22"/>
          <w:szCs w:val="22"/>
        </w:rPr>
        <w:t>ый</w:t>
      </w:r>
      <w:r w:rsidR="001275E0" w:rsidRPr="00EF20E8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0F693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1275E0" w:rsidRPr="00EF20E8">
        <w:rPr>
          <w:rFonts w:ascii="Times New Roman" w:hAnsi="Times New Roman" w:cs="Times New Roman"/>
          <w:sz w:val="22"/>
          <w:szCs w:val="22"/>
        </w:rPr>
        <w:t>», с одной стороны, и __________________________, им</w:t>
      </w:r>
      <w:r w:rsidR="00623398" w:rsidRPr="00EF20E8">
        <w:rPr>
          <w:rFonts w:ascii="Times New Roman" w:hAnsi="Times New Roman" w:cs="Times New Roman"/>
          <w:sz w:val="22"/>
          <w:szCs w:val="22"/>
        </w:rPr>
        <w:t>енуем</w:t>
      </w:r>
      <w:r w:rsidR="0064337F">
        <w:rPr>
          <w:rFonts w:ascii="Times New Roman" w:hAnsi="Times New Roman" w:cs="Times New Roman"/>
          <w:sz w:val="22"/>
          <w:szCs w:val="22"/>
        </w:rPr>
        <w:t>(</w:t>
      </w:r>
      <w:r w:rsidR="00623398" w:rsidRPr="00EF20E8">
        <w:rPr>
          <w:rFonts w:ascii="Times New Roman" w:hAnsi="Times New Roman" w:cs="Times New Roman"/>
          <w:sz w:val="22"/>
          <w:szCs w:val="22"/>
        </w:rPr>
        <w:t>ое</w:t>
      </w:r>
      <w:r w:rsidR="0064337F">
        <w:rPr>
          <w:rFonts w:ascii="Times New Roman" w:hAnsi="Times New Roman" w:cs="Times New Roman"/>
          <w:sz w:val="22"/>
          <w:szCs w:val="22"/>
        </w:rPr>
        <w:t>) (ый) (ая)</w:t>
      </w:r>
      <w:r w:rsidR="00623398" w:rsidRPr="00EF20E8">
        <w:rPr>
          <w:rFonts w:ascii="Times New Roman" w:hAnsi="Times New Roman" w:cs="Times New Roman"/>
          <w:sz w:val="22"/>
          <w:szCs w:val="22"/>
        </w:rPr>
        <w:t xml:space="preserve"> в дальнейшем «Претендент</w:t>
      </w:r>
      <w:r w:rsidR="001275E0" w:rsidRPr="00EF20E8">
        <w:rPr>
          <w:rFonts w:ascii="Times New Roman" w:hAnsi="Times New Roman" w:cs="Times New Roman"/>
          <w:sz w:val="22"/>
          <w:szCs w:val="22"/>
        </w:rPr>
        <w:t>», в лице ________________________________________, действующего на основании ____________, с другой стороны, совместно именуемые «Стороны», заключили настоящий Договор о нижеследующем:</w:t>
      </w:r>
    </w:p>
    <w:p w14:paraId="564CD3FD" w14:textId="77777777" w:rsidR="001634B7" w:rsidRPr="00EF20E8" w:rsidRDefault="001634B7" w:rsidP="001634B7">
      <w:pPr>
        <w:shd w:val="clear" w:color="auto" w:fill="FFFFFF"/>
        <w:jc w:val="center"/>
        <w:outlineLvl w:val="0"/>
        <w:rPr>
          <w:sz w:val="22"/>
          <w:szCs w:val="22"/>
        </w:rPr>
      </w:pPr>
      <w:r w:rsidRPr="00EF20E8">
        <w:rPr>
          <w:b/>
          <w:bCs/>
          <w:color w:val="000000"/>
          <w:spacing w:val="-2"/>
          <w:sz w:val="22"/>
          <w:szCs w:val="22"/>
        </w:rPr>
        <w:t>1.   Предмет договора</w:t>
      </w:r>
    </w:p>
    <w:p w14:paraId="5C6D6A4C" w14:textId="679E3CD9" w:rsidR="001634B7" w:rsidRPr="00EF20E8" w:rsidRDefault="001634B7" w:rsidP="001634B7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EF20E8">
        <w:rPr>
          <w:color w:val="000000"/>
          <w:spacing w:val="3"/>
          <w:sz w:val="22"/>
          <w:szCs w:val="22"/>
        </w:rPr>
        <w:t xml:space="preserve">Для участия в торгах по продаже следующего имущества в соответствии с информационным </w:t>
      </w:r>
      <w:r w:rsidRPr="00EF20E8">
        <w:rPr>
          <w:color w:val="000000"/>
          <w:sz w:val="22"/>
          <w:szCs w:val="22"/>
        </w:rPr>
        <w:t>сообщением</w:t>
      </w:r>
      <w:r w:rsidR="00531B95">
        <w:rPr>
          <w:color w:val="000000"/>
          <w:sz w:val="22"/>
          <w:szCs w:val="22"/>
        </w:rPr>
        <w:t>,</w:t>
      </w:r>
      <w:r w:rsidRPr="00EF20E8">
        <w:rPr>
          <w:color w:val="000000"/>
          <w:sz w:val="22"/>
          <w:szCs w:val="22"/>
        </w:rPr>
        <w:t xml:space="preserve"> опубликованн</w:t>
      </w:r>
      <w:r w:rsidR="00531B95">
        <w:rPr>
          <w:color w:val="000000"/>
          <w:sz w:val="22"/>
          <w:szCs w:val="22"/>
        </w:rPr>
        <w:t>ым</w:t>
      </w:r>
      <w:r w:rsidRPr="00EF20E8">
        <w:rPr>
          <w:color w:val="000000"/>
          <w:sz w:val="22"/>
          <w:szCs w:val="22"/>
        </w:rPr>
        <w:t xml:space="preserve"> </w:t>
      </w:r>
      <w:r w:rsidR="0064337F">
        <w:rPr>
          <w:color w:val="000000"/>
          <w:sz w:val="22"/>
          <w:szCs w:val="22"/>
        </w:rPr>
        <w:t>в Едином федеральном реестре сведений о банкротстве (ЕФРСБ)</w:t>
      </w:r>
      <w:r w:rsidRPr="00EF20E8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1308"/>
        <w:gridCol w:w="610"/>
        <w:gridCol w:w="3934"/>
        <w:gridCol w:w="100"/>
        <w:gridCol w:w="3119"/>
      </w:tblGrid>
      <w:tr w:rsidR="004D408D" w:rsidRPr="00EF20E8" w14:paraId="1E14AE2A" w14:textId="77777777" w:rsidTr="00A70922">
        <w:trPr>
          <w:trHeight w:val="160"/>
          <w:jc w:val="center"/>
        </w:trPr>
        <w:tc>
          <w:tcPr>
            <w:tcW w:w="193" w:type="pct"/>
            <w:shd w:val="clear" w:color="auto" w:fill="FFFFFF"/>
            <w:vAlign w:val="center"/>
          </w:tcPr>
          <w:p w14:paraId="6C93DA32" w14:textId="77777777" w:rsidR="004D408D" w:rsidRPr="00EF20E8" w:rsidRDefault="004D408D" w:rsidP="00772CCE">
            <w:pPr>
              <w:jc w:val="center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</w:tcPr>
          <w:p w14:paraId="7F26A247" w14:textId="77777777" w:rsidR="004D408D" w:rsidRPr="00EF20E8" w:rsidRDefault="004D408D" w:rsidP="00772CCE">
            <w:pPr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084" w:type="pct"/>
            <w:shd w:val="clear" w:color="auto" w:fill="FFFFFF"/>
            <w:vAlign w:val="center"/>
          </w:tcPr>
          <w:p w14:paraId="082C7036" w14:textId="77777777" w:rsidR="004D408D" w:rsidRPr="00EF20E8" w:rsidRDefault="004D408D" w:rsidP="00772CCE">
            <w:pPr>
              <w:jc w:val="center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53" w:type="pct"/>
            <w:shd w:val="clear" w:color="auto" w:fill="FFFFFF"/>
          </w:tcPr>
          <w:p w14:paraId="2BD9892E" w14:textId="77777777" w:rsidR="004D408D" w:rsidRPr="00EF20E8" w:rsidRDefault="004D408D" w:rsidP="00772CC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FFFFFF"/>
            <w:vAlign w:val="center"/>
          </w:tcPr>
          <w:p w14:paraId="53708114" w14:textId="77777777" w:rsidR="004D408D" w:rsidRPr="00EF20E8" w:rsidRDefault="004D408D" w:rsidP="00772CCE">
            <w:pPr>
              <w:jc w:val="right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Начальная цена, руб.</w:t>
            </w:r>
          </w:p>
        </w:tc>
      </w:tr>
      <w:tr w:rsidR="004D408D" w:rsidRPr="00EF20E8" w14:paraId="1981ACA3" w14:textId="77777777" w:rsidTr="00A70922">
        <w:trPr>
          <w:trHeight w:val="160"/>
          <w:jc w:val="center"/>
        </w:trPr>
        <w:tc>
          <w:tcPr>
            <w:tcW w:w="886" w:type="pct"/>
            <w:gridSpan w:val="2"/>
            <w:shd w:val="clear" w:color="auto" w:fill="FFFFFF"/>
          </w:tcPr>
          <w:p w14:paraId="1A6A4931" w14:textId="43F2A777" w:rsidR="004D408D" w:rsidRPr="00EF20E8" w:rsidRDefault="00A70922" w:rsidP="00772C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№ 1</w:t>
            </w:r>
            <w:r w:rsidR="00396EE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4" w:type="pct"/>
            <w:gridSpan w:val="4"/>
            <w:shd w:val="clear" w:color="auto" w:fill="FFFFFF"/>
            <w:vAlign w:val="center"/>
          </w:tcPr>
          <w:p w14:paraId="61DFA073" w14:textId="552A88B6" w:rsidR="00396EE3" w:rsidRPr="00396EE3" w:rsidRDefault="002725B9" w:rsidP="00396EE3">
            <w:pPr>
              <w:jc w:val="both"/>
              <w:rPr>
                <w:i/>
                <w:sz w:val="22"/>
                <w:szCs w:val="22"/>
              </w:rPr>
            </w:pPr>
            <w:r w:rsidRPr="002725B9">
              <w:rPr>
                <w:i/>
                <w:sz w:val="22"/>
                <w:szCs w:val="22"/>
              </w:rPr>
              <w:t>Жилое помещение (квартира) с кадастровым номером 77:18:0191109:152, площадью 78,7 кв. м., расположенное по адресу:. г. Москва, п. Первомайское, у д. Губцево, ЖК «Домострой-ХХГ», ул. Светлая, д.60, кв. 19</w:t>
            </w:r>
          </w:p>
          <w:p w14:paraId="7A869EA9" w14:textId="2A7D7BE2" w:rsidR="004D408D" w:rsidRPr="00EF20E8" w:rsidRDefault="004D408D" w:rsidP="00A7092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D408D" w:rsidRPr="00EF20E8" w14:paraId="0870792E" w14:textId="77777777" w:rsidTr="00A70922">
        <w:trPr>
          <w:trHeight w:val="160"/>
          <w:jc w:val="center"/>
        </w:trPr>
        <w:tc>
          <w:tcPr>
            <w:tcW w:w="3294" w:type="pct"/>
            <w:gridSpan w:val="4"/>
            <w:shd w:val="clear" w:color="auto" w:fill="FFFFFF"/>
            <w:vAlign w:val="center"/>
          </w:tcPr>
          <w:p w14:paraId="1EC8AAC8" w14:textId="77777777" w:rsidR="004D408D" w:rsidRPr="00EF20E8" w:rsidRDefault="004D408D" w:rsidP="00772CCE">
            <w:pPr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Итого начальная цена лота</w:t>
            </w:r>
          </w:p>
        </w:tc>
        <w:tc>
          <w:tcPr>
            <w:tcW w:w="53" w:type="pct"/>
            <w:shd w:val="clear" w:color="auto" w:fill="FFFFFF"/>
          </w:tcPr>
          <w:p w14:paraId="134C6BAA" w14:textId="77777777" w:rsidR="004D408D" w:rsidRPr="00EF20E8" w:rsidRDefault="004D408D" w:rsidP="00772CC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FFFFFF"/>
            <w:vAlign w:val="center"/>
          </w:tcPr>
          <w:p w14:paraId="75CB044A" w14:textId="1D0FA4D6" w:rsidR="004D408D" w:rsidRPr="00EF20E8" w:rsidRDefault="002725B9" w:rsidP="00772CCE">
            <w:pPr>
              <w:jc w:val="right"/>
              <w:rPr>
                <w:b/>
                <w:i/>
                <w:sz w:val="22"/>
                <w:szCs w:val="22"/>
              </w:rPr>
            </w:pPr>
            <w:r w:rsidRPr="002725B9">
              <w:rPr>
                <w:b/>
                <w:i/>
                <w:sz w:val="22"/>
                <w:szCs w:val="22"/>
              </w:rPr>
              <w:t>7 627 381,00</w:t>
            </w:r>
          </w:p>
        </w:tc>
      </w:tr>
    </w:tbl>
    <w:p w14:paraId="5DE59B92" w14:textId="77777777" w:rsidR="001634B7" w:rsidRPr="00EF20E8" w:rsidRDefault="001634B7" w:rsidP="001634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8E2347" w14:textId="42F10CAC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1.1. Для участия в торгах по продаже </w:t>
      </w:r>
      <w:r w:rsidR="00B45018" w:rsidRPr="00EF20E8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EF20E8">
        <w:rPr>
          <w:rFonts w:ascii="Times New Roman" w:hAnsi="Times New Roman" w:cs="Times New Roman"/>
          <w:sz w:val="22"/>
          <w:szCs w:val="22"/>
        </w:rPr>
        <w:t>Претенде</w:t>
      </w:r>
      <w:r w:rsidR="004D408D" w:rsidRPr="00EF20E8">
        <w:rPr>
          <w:rFonts w:ascii="Times New Roman" w:hAnsi="Times New Roman" w:cs="Times New Roman"/>
          <w:sz w:val="22"/>
          <w:szCs w:val="22"/>
        </w:rPr>
        <w:t xml:space="preserve">нт вносит задаток в размере </w:t>
      </w:r>
      <w:r w:rsidR="00396EE3">
        <w:rPr>
          <w:rFonts w:ascii="Times New Roman" w:hAnsi="Times New Roman" w:cs="Times New Roman"/>
          <w:sz w:val="22"/>
          <w:szCs w:val="22"/>
        </w:rPr>
        <w:t>2</w:t>
      </w:r>
      <w:r w:rsidR="00A70922">
        <w:rPr>
          <w:rFonts w:ascii="Times New Roman" w:hAnsi="Times New Roman" w:cs="Times New Roman"/>
          <w:sz w:val="22"/>
          <w:szCs w:val="22"/>
        </w:rPr>
        <w:t xml:space="preserve">0 </w:t>
      </w:r>
      <w:r w:rsidR="00830B18" w:rsidRPr="00EF20E8">
        <w:rPr>
          <w:rFonts w:ascii="Times New Roman" w:hAnsi="Times New Roman" w:cs="Times New Roman"/>
          <w:sz w:val="22"/>
          <w:szCs w:val="22"/>
        </w:rPr>
        <w:t>% от его начальной цены</w:t>
      </w:r>
      <w:r w:rsidR="00396EE3">
        <w:rPr>
          <w:rFonts w:ascii="Times New Roman" w:hAnsi="Times New Roman" w:cs="Times New Roman"/>
          <w:sz w:val="22"/>
          <w:szCs w:val="22"/>
        </w:rPr>
        <w:t xml:space="preserve">. 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EC4293" w14:textId="77777777" w:rsidR="00B45018" w:rsidRPr="00EF20E8" w:rsidRDefault="00B45018" w:rsidP="00B45018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2"/>
          <w:szCs w:val="22"/>
        </w:rPr>
      </w:pPr>
      <w:r w:rsidRPr="00EF20E8">
        <w:rPr>
          <w:color w:val="000000"/>
          <w:spacing w:val="2"/>
          <w:sz w:val="22"/>
          <w:szCs w:val="22"/>
        </w:rPr>
        <w:t xml:space="preserve">В    случае </w:t>
      </w:r>
      <w:r w:rsidR="000F693D">
        <w:rPr>
          <w:color w:val="000000"/>
          <w:spacing w:val="2"/>
          <w:sz w:val="22"/>
          <w:szCs w:val="22"/>
        </w:rPr>
        <w:t xml:space="preserve">   признания    Претендента    п</w:t>
      </w:r>
      <w:r w:rsidRPr="00EF20E8">
        <w:rPr>
          <w:color w:val="000000"/>
          <w:spacing w:val="2"/>
          <w:sz w:val="22"/>
          <w:szCs w:val="22"/>
        </w:rPr>
        <w:t>обедителем    торгов    сумма    задатка</w:t>
      </w:r>
      <w:r w:rsidRPr="00EF20E8">
        <w:rPr>
          <w:color w:val="000000"/>
          <w:spacing w:val="2"/>
          <w:sz w:val="22"/>
          <w:szCs w:val="22"/>
        </w:rPr>
        <w:br/>
      </w:r>
      <w:r w:rsidRPr="00EF20E8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19C2A479" w14:textId="77777777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 </w:t>
      </w:r>
      <w:r w:rsidR="000F693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EF20E8">
        <w:rPr>
          <w:rFonts w:ascii="Times New Roman" w:hAnsi="Times New Roman" w:cs="Times New Roman"/>
          <w:sz w:val="22"/>
          <w:szCs w:val="22"/>
        </w:rPr>
        <w:t xml:space="preserve"> не возвращает Претенденту задаток в случае, если: </w:t>
      </w:r>
    </w:p>
    <w:p w14:paraId="5B2C69BB" w14:textId="77777777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1.3.1. Претенденту будет предложено, в т.ч. в соответствии с абз. 2 п. 16 ст. 110 Закона о банкротстве №127-ФЗ, заключить договор купли-продажи, но он уклонится или откажется от подписания в установленный срок договора купли-продажи имущества; </w:t>
      </w:r>
    </w:p>
    <w:p w14:paraId="51E1187A" w14:textId="77777777" w:rsidR="00F11023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1.3.2. В случае нарушения Претендентом, заключившим договор купли-продажи, установленных сроков полной оплаты проданного имущества более чем на десять календарных дней. В этих случаях задаток включается в состав имущества </w:t>
      </w:r>
      <w:r w:rsidR="0084743A">
        <w:rPr>
          <w:rFonts w:ascii="Times New Roman" w:hAnsi="Times New Roman" w:cs="Times New Roman"/>
          <w:sz w:val="22"/>
          <w:szCs w:val="22"/>
        </w:rPr>
        <w:t>должника</w:t>
      </w:r>
      <w:r w:rsidRPr="00EF20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74EF97" w14:textId="77777777" w:rsidR="00C50C3B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1.4. Задаток возвращается Претенденту в течение пяти рабочих дней </w:t>
      </w:r>
      <w:r w:rsidR="00C50C3B" w:rsidRPr="00EF20E8">
        <w:rPr>
          <w:rFonts w:ascii="Times New Roman" w:hAnsi="Times New Roman" w:cs="Times New Roman"/>
          <w:sz w:val="22"/>
          <w:szCs w:val="22"/>
        </w:rPr>
        <w:t xml:space="preserve">с момента подписания протокола о торгах </w:t>
      </w:r>
      <w:r w:rsidRPr="00EF20E8">
        <w:rPr>
          <w:rFonts w:ascii="Times New Roman" w:hAnsi="Times New Roman" w:cs="Times New Roman"/>
          <w:sz w:val="22"/>
          <w:szCs w:val="22"/>
        </w:rPr>
        <w:t xml:space="preserve">в полном объеме, если: </w:t>
      </w:r>
    </w:p>
    <w:p w14:paraId="78184393" w14:textId="78B94528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1.4.1.</w:t>
      </w:r>
      <w:r w:rsidR="002725B9">
        <w:rPr>
          <w:rFonts w:ascii="Times New Roman" w:hAnsi="Times New Roman" w:cs="Times New Roman"/>
          <w:sz w:val="22"/>
          <w:szCs w:val="22"/>
        </w:rPr>
        <w:t xml:space="preserve"> </w:t>
      </w:r>
      <w:r w:rsidRPr="00EF20E8">
        <w:rPr>
          <w:rFonts w:ascii="Times New Roman" w:hAnsi="Times New Roman" w:cs="Times New Roman"/>
          <w:sz w:val="22"/>
          <w:szCs w:val="22"/>
        </w:rPr>
        <w:t xml:space="preserve">Претендент не допущен к участию в торгах; </w:t>
      </w:r>
    </w:p>
    <w:p w14:paraId="55E568CB" w14:textId="769F155A"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1.4.2.</w:t>
      </w:r>
      <w:r w:rsidR="002725B9">
        <w:rPr>
          <w:rFonts w:ascii="Times New Roman" w:hAnsi="Times New Roman" w:cs="Times New Roman"/>
          <w:sz w:val="22"/>
          <w:szCs w:val="22"/>
        </w:rPr>
        <w:t xml:space="preserve"> </w:t>
      </w:r>
      <w:r w:rsidRPr="00EF20E8">
        <w:rPr>
          <w:rFonts w:ascii="Times New Roman" w:hAnsi="Times New Roman" w:cs="Times New Roman"/>
          <w:sz w:val="22"/>
          <w:szCs w:val="22"/>
        </w:rPr>
        <w:t xml:space="preserve">Претендент до начала торгов установленным порядком отозвал свою зарегистрированную заявку об участии в торгах. </w:t>
      </w:r>
    </w:p>
    <w:p w14:paraId="5CF22077" w14:textId="77777777" w:rsidR="00B45018" w:rsidRPr="00EF20E8" w:rsidRDefault="00B45018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D46493" w14:textId="77777777" w:rsidR="00B45018" w:rsidRPr="00EF20E8" w:rsidRDefault="001275E0" w:rsidP="00B4501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E8">
        <w:rPr>
          <w:rFonts w:ascii="Times New Roman" w:hAnsi="Times New Roman" w:cs="Times New Roman"/>
          <w:b/>
          <w:sz w:val="22"/>
          <w:szCs w:val="22"/>
        </w:rPr>
        <w:t>2. Обязанности Претендента</w:t>
      </w:r>
    </w:p>
    <w:p w14:paraId="22233219" w14:textId="77777777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2.1. Претендент обязан: </w:t>
      </w:r>
    </w:p>
    <w:p w14:paraId="3B45A2A1" w14:textId="2F5A02C5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2.1.1. Внести задаток в разме</w:t>
      </w:r>
      <w:r w:rsidR="00603918" w:rsidRPr="00EF20E8">
        <w:rPr>
          <w:rFonts w:ascii="Times New Roman" w:hAnsi="Times New Roman" w:cs="Times New Roman"/>
          <w:sz w:val="22"/>
          <w:szCs w:val="22"/>
        </w:rPr>
        <w:t xml:space="preserve">ре </w:t>
      </w:r>
      <w:r w:rsidR="00396EE3">
        <w:rPr>
          <w:rFonts w:ascii="Times New Roman" w:hAnsi="Times New Roman" w:cs="Times New Roman"/>
          <w:sz w:val="22"/>
          <w:szCs w:val="22"/>
        </w:rPr>
        <w:t>2</w:t>
      </w:r>
      <w:r w:rsidR="0084743A">
        <w:rPr>
          <w:rFonts w:ascii="Times New Roman" w:hAnsi="Times New Roman" w:cs="Times New Roman"/>
          <w:sz w:val="22"/>
          <w:szCs w:val="22"/>
        </w:rPr>
        <w:t xml:space="preserve">0 </w:t>
      </w:r>
      <w:r w:rsidRPr="00EF20E8">
        <w:rPr>
          <w:rFonts w:ascii="Times New Roman" w:hAnsi="Times New Roman" w:cs="Times New Roman"/>
          <w:sz w:val="22"/>
          <w:szCs w:val="22"/>
        </w:rPr>
        <w:t>% от начальной стоимости Лота на счет орган</w:t>
      </w:r>
      <w:r w:rsidR="00C50C3B" w:rsidRPr="00EF20E8">
        <w:rPr>
          <w:rFonts w:ascii="Times New Roman" w:hAnsi="Times New Roman" w:cs="Times New Roman"/>
          <w:sz w:val="22"/>
          <w:szCs w:val="22"/>
        </w:rPr>
        <w:t>изатора торгов, указанный в п. 5</w:t>
      </w:r>
      <w:r w:rsidRPr="00EF20E8">
        <w:rPr>
          <w:rFonts w:ascii="Times New Roman" w:hAnsi="Times New Roman" w:cs="Times New Roman"/>
          <w:sz w:val="22"/>
          <w:szCs w:val="22"/>
        </w:rPr>
        <w:t xml:space="preserve"> настоящего договора, не позднее окончания срока на подачу заявки. </w:t>
      </w:r>
    </w:p>
    <w:p w14:paraId="797CC124" w14:textId="77777777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2.1.2. Путем размещения на электронной торговой площадке в электронной форме представить организатору торгов в составе заявки на участие в торгах надлежащий платежный документ с отметкой банка об исполнении, подтверждающий внесение установленной суммы задатка на расчетный счет Продавца, одновременно с представлением заявки на участие в торгах.</w:t>
      </w:r>
    </w:p>
    <w:p w14:paraId="420A8D4C" w14:textId="77777777"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 2.1.3. Предоставить на электронную площадку в электронной форме подписанный </w:t>
      </w:r>
      <w:r w:rsidR="00603918" w:rsidRPr="00EF20E8">
        <w:rPr>
          <w:rFonts w:ascii="Times New Roman" w:hAnsi="Times New Roman" w:cs="Times New Roman"/>
          <w:sz w:val="22"/>
          <w:szCs w:val="22"/>
        </w:rPr>
        <w:t>заявителем</w:t>
      </w:r>
      <w:r w:rsidRPr="00EF20E8">
        <w:rPr>
          <w:rFonts w:ascii="Times New Roman" w:hAnsi="Times New Roman" w:cs="Times New Roman"/>
          <w:sz w:val="22"/>
          <w:szCs w:val="22"/>
        </w:rPr>
        <w:t xml:space="preserve"> договор о задатке. </w:t>
      </w:r>
    </w:p>
    <w:p w14:paraId="29DB62F8" w14:textId="77777777" w:rsidR="004D5AD1" w:rsidRPr="00EF20E8" w:rsidRDefault="001275E0" w:rsidP="0039251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E8">
        <w:rPr>
          <w:rFonts w:ascii="Times New Roman" w:hAnsi="Times New Roman" w:cs="Times New Roman"/>
          <w:b/>
          <w:sz w:val="22"/>
          <w:szCs w:val="22"/>
        </w:rPr>
        <w:t xml:space="preserve">3. Обязанности </w:t>
      </w:r>
      <w:r w:rsidR="00107573">
        <w:rPr>
          <w:rFonts w:ascii="Times New Roman" w:hAnsi="Times New Roman" w:cs="Times New Roman"/>
          <w:b/>
          <w:sz w:val="22"/>
          <w:szCs w:val="22"/>
        </w:rPr>
        <w:t>Организатора торгов</w:t>
      </w:r>
    </w:p>
    <w:p w14:paraId="60708D12" w14:textId="77777777" w:rsidR="004D5AD1" w:rsidRPr="00EF20E8" w:rsidRDefault="004D5AD1" w:rsidP="004D5AD1">
      <w:pPr>
        <w:rPr>
          <w:sz w:val="22"/>
          <w:szCs w:val="22"/>
          <w:lang w:eastAsia="en-US"/>
        </w:rPr>
      </w:pPr>
    </w:p>
    <w:p w14:paraId="58E0E898" w14:textId="77777777" w:rsidR="0084743A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 </w:t>
      </w:r>
      <w:r w:rsidR="000F693D">
        <w:rPr>
          <w:sz w:val="22"/>
          <w:szCs w:val="22"/>
        </w:rPr>
        <w:t>Организатор торгов</w:t>
      </w:r>
      <w:r w:rsidRPr="00EF20E8">
        <w:rPr>
          <w:sz w:val="22"/>
          <w:szCs w:val="22"/>
        </w:rPr>
        <w:t xml:space="preserve"> обязан: </w:t>
      </w:r>
    </w:p>
    <w:p w14:paraId="4747EF20" w14:textId="77777777" w:rsidR="00F11023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3.1.1. Засчитать задаток, внесенный Претендентом в счет оплаты приобретаемого имущества, в случае заключения с </w:t>
      </w:r>
      <w:r w:rsidR="000F693D">
        <w:rPr>
          <w:sz w:val="22"/>
          <w:szCs w:val="22"/>
        </w:rPr>
        <w:t>Претендентом</w:t>
      </w:r>
      <w:r w:rsidRPr="00EF20E8">
        <w:rPr>
          <w:sz w:val="22"/>
          <w:szCs w:val="22"/>
        </w:rPr>
        <w:t xml:space="preserve"> договора купли-продажи, в т.ч. в соответствии с абз. 2 п. 16 ст. 110 Закона о банкротстве №127-ФЗ. </w:t>
      </w:r>
    </w:p>
    <w:p w14:paraId="2DAD8BA6" w14:textId="77777777" w:rsidR="00F11023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lastRenderedPageBreak/>
        <w:t xml:space="preserve">3.1.2. Возвратить Претенденту задаток путем перечисления всей суммы задатка на его расчетный счет в случае, если Претендент не допущен к участию в торгах, в течение пяти рабочих дней со дня подписания протокола о результатах торгов. </w:t>
      </w:r>
    </w:p>
    <w:p w14:paraId="75D31DCB" w14:textId="77777777" w:rsidR="00731CAC" w:rsidRPr="00EF20E8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3.1.3. Возвратить Претенденту задаток путем перечисления всей суммы задатка на его расчетный счет в случае, если Претендент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 </w:t>
      </w:r>
    </w:p>
    <w:p w14:paraId="3F2AE151" w14:textId="77777777" w:rsidR="00731CAC" w:rsidRPr="00EF20E8" w:rsidRDefault="00731CAC" w:rsidP="00731CAC">
      <w:pPr>
        <w:rPr>
          <w:sz w:val="22"/>
          <w:szCs w:val="22"/>
          <w:lang w:eastAsia="en-US"/>
        </w:rPr>
      </w:pPr>
    </w:p>
    <w:p w14:paraId="6B12C1E8" w14:textId="77777777" w:rsidR="0013081A" w:rsidRPr="00EF20E8" w:rsidRDefault="00830B18" w:rsidP="00B47575">
      <w:pPr>
        <w:tabs>
          <w:tab w:val="left" w:pos="2820"/>
        </w:tabs>
        <w:jc w:val="center"/>
        <w:rPr>
          <w:b/>
          <w:sz w:val="22"/>
          <w:szCs w:val="22"/>
        </w:rPr>
      </w:pPr>
      <w:r w:rsidRPr="00EF20E8">
        <w:rPr>
          <w:b/>
          <w:sz w:val="22"/>
          <w:szCs w:val="22"/>
        </w:rPr>
        <w:t>4</w:t>
      </w:r>
      <w:r w:rsidR="001275E0" w:rsidRPr="00EF20E8">
        <w:rPr>
          <w:b/>
          <w:sz w:val="22"/>
          <w:szCs w:val="22"/>
        </w:rPr>
        <w:t>. Срок действия</w:t>
      </w:r>
    </w:p>
    <w:p w14:paraId="49A5C72F" w14:textId="77777777" w:rsidR="0013081A" w:rsidRPr="00EF20E8" w:rsidRDefault="0013081A" w:rsidP="0013081A">
      <w:pPr>
        <w:rPr>
          <w:sz w:val="22"/>
          <w:szCs w:val="22"/>
          <w:lang w:eastAsia="en-US"/>
        </w:rPr>
      </w:pPr>
    </w:p>
    <w:p w14:paraId="77D7311C" w14:textId="77777777" w:rsidR="0013081A" w:rsidRPr="00EF20E8" w:rsidRDefault="001275E0" w:rsidP="0013081A">
      <w:pPr>
        <w:tabs>
          <w:tab w:val="left" w:pos="2925"/>
        </w:tabs>
        <w:rPr>
          <w:sz w:val="22"/>
          <w:szCs w:val="22"/>
        </w:rPr>
      </w:pPr>
      <w:r w:rsidRPr="00EF20E8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 по нему. </w:t>
      </w:r>
    </w:p>
    <w:p w14:paraId="1583F39D" w14:textId="77777777" w:rsidR="00731CAC" w:rsidRPr="00EF20E8" w:rsidRDefault="00731CAC" w:rsidP="0013081A">
      <w:pPr>
        <w:tabs>
          <w:tab w:val="left" w:pos="2925"/>
        </w:tabs>
        <w:jc w:val="center"/>
        <w:rPr>
          <w:b/>
          <w:sz w:val="22"/>
          <w:szCs w:val="22"/>
        </w:rPr>
      </w:pPr>
    </w:p>
    <w:p w14:paraId="02258C01" w14:textId="77777777" w:rsidR="0013081A" w:rsidRPr="00EF20E8" w:rsidRDefault="00830B18" w:rsidP="0013081A">
      <w:pPr>
        <w:tabs>
          <w:tab w:val="left" w:pos="2925"/>
        </w:tabs>
        <w:jc w:val="center"/>
        <w:rPr>
          <w:b/>
          <w:sz w:val="22"/>
          <w:szCs w:val="22"/>
        </w:rPr>
      </w:pPr>
      <w:r w:rsidRPr="00EF20E8">
        <w:rPr>
          <w:b/>
          <w:sz w:val="22"/>
          <w:szCs w:val="22"/>
        </w:rPr>
        <w:t>5</w:t>
      </w:r>
      <w:r w:rsidR="001275E0" w:rsidRPr="00EF20E8">
        <w:rPr>
          <w:b/>
          <w:sz w:val="22"/>
          <w:szCs w:val="22"/>
        </w:rPr>
        <w:t>. Юридические адреса и реквизиты сторон</w:t>
      </w:r>
    </w:p>
    <w:p w14:paraId="7578BE27" w14:textId="77777777" w:rsidR="00731CAC" w:rsidRPr="00EF20E8" w:rsidRDefault="00731CAC" w:rsidP="0013081A">
      <w:pPr>
        <w:tabs>
          <w:tab w:val="left" w:pos="2925"/>
        </w:tabs>
        <w:jc w:val="center"/>
        <w:rPr>
          <w:b/>
          <w:sz w:val="22"/>
          <w:szCs w:val="22"/>
        </w:rPr>
      </w:pPr>
    </w:p>
    <w:p w14:paraId="3423DC6D" w14:textId="77777777" w:rsidR="00BF7C35" w:rsidRPr="00EF20E8" w:rsidRDefault="00BF7C35" w:rsidP="00BF7C35">
      <w:pPr>
        <w:tabs>
          <w:tab w:val="left" w:pos="2505"/>
        </w:tabs>
        <w:rPr>
          <w:sz w:val="22"/>
          <w:szCs w:val="22"/>
          <w:lang w:eastAsia="en-US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497"/>
      </w:tblGrid>
      <w:tr w:rsidR="00BF7C35" w:rsidRPr="00EF20E8" w14:paraId="0598A29F" w14:textId="77777777" w:rsidTr="0084743A">
        <w:trPr>
          <w:trHeight w:val="27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0E8C" w14:textId="77777777" w:rsidR="00BF7C35" w:rsidRPr="00EF20E8" w:rsidRDefault="00107573" w:rsidP="007B631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FF9A" w14:textId="77777777" w:rsidR="00BF7C35" w:rsidRPr="00EF20E8" w:rsidRDefault="0057278D" w:rsidP="007B631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BF7C35" w:rsidRPr="00EF20E8" w14:paraId="2E5A4558" w14:textId="77777777" w:rsidTr="0084743A">
        <w:trPr>
          <w:trHeight w:val="21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61E9" w14:textId="77777777" w:rsidR="00BF7C35" w:rsidRDefault="00107573" w:rsidP="0062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 Виталий Андреевич</w:t>
            </w:r>
          </w:p>
          <w:p w14:paraId="55F011AB" w14:textId="77777777" w:rsidR="009E3741" w:rsidRDefault="009E3741" w:rsidP="00107573">
            <w:pPr>
              <w:rPr>
                <w:sz w:val="22"/>
                <w:szCs w:val="22"/>
              </w:rPr>
            </w:pPr>
            <w:r w:rsidRPr="009E3741">
              <w:rPr>
                <w:sz w:val="22"/>
                <w:szCs w:val="22"/>
              </w:rPr>
              <w:t>г. Санкт-Петербург, Дегтярный пер., 11 литера А офис 403</w:t>
            </w:r>
          </w:p>
          <w:p w14:paraId="75E2A7C8" w14:textId="77777777" w:rsidR="000F693D" w:rsidRDefault="009E3741" w:rsidP="00107573">
            <w:pPr>
              <w:rPr>
                <w:sz w:val="22"/>
                <w:szCs w:val="22"/>
              </w:rPr>
            </w:pPr>
            <w:r w:rsidRPr="009E3741">
              <w:rPr>
                <w:sz w:val="22"/>
                <w:szCs w:val="22"/>
              </w:rPr>
              <w:t>ИНН 25</w:t>
            </w:r>
            <w:r>
              <w:rPr>
                <w:sz w:val="22"/>
                <w:szCs w:val="22"/>
              </w:rPr>
              <w:t>3604026526</w:t>
            </w:r>
          </w:p>
          <w:p w14:paraId="438F74C5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Банк: Северо-Западный Банк ПАО Сбербанк г. Санкт-Петербурга</w:t>
            </w:r>
          </w:p>
          <w:p w14:paraId="717F8919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Получатель: Суслов Виталий Андреевич</w:t>
            </w:r>
          </w:p>
          <w:p w14:paraId="44BB74A0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Расчетный счет:40817810455867039620</w:t>
            </w:r>
          </w:p>
          <w:p w14:paraId="6675F15E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ИНН получателя:253604026526</w:t>
            </w:r>
          </w:p>
          <w:p w14:paraId="55B99BC8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Кор. счет:</w:t>
            </w:r>
            <w:r w:rsidRPr="00396EE3">
              <w:rPr>
                <w:sz w:val="22"/>
                <w:szCs w:val="22"/>
              </w:rPr>
              <w:tab/>
              <w:t>30101810500000000653</w:t>
            </w:r>
          </w:p>
          <w:p w14:paraId="4C9A326E" w14:textId="77777777" w:rsidR="00396EE3" w:rsidRPr="00396EE3" w:rsidRDefault="00396EE3" w:rsidP="00396EE3">
            <w:pPr>
              <w:rPr>
                <w:sz w:val="22"/>
                <w:szCs w:val="22"/>
              </w:rPr>
            </w:pPr>
            <w:r w:rsidRPr="00396EE3">
              <w:rPr>
                <w:sz w:val="22"/>
                <w:szCs w:val="22"/>
              </w:rPr>
              <w:t>БИК:</w:t>
            </w:r>
            <w:r w:rsidRPr="00396EE3">
              <w:rPr>
                <w:sz w:val="22"/>
                <w:szCs w:val="22"/>
              </w:rPr>
              <w:tab/>
              <w:t>044030653</w:t>
            </w:r>
          </w:p>
          <w:p w14:paraId="03B25F00" w14:textId="5F01E1C6" w:rsidR="009E3741" w:rsidRDefault="007E5FB5" w:rsidP="00396EE3">
            <w:pPr>
              <w:rPr>
                <w:sz w:val="22"/>
                <w:szCs w:val="22"/>
              </w:rPr>
            </w:pPr>
            <w:hyperlink r:id="rId8" w:history="1">
              <w:r w:rsidR="009E3741" w:rsidRPr="0076498D">
                <w:rPr>
                  <w:rStyle w:val="a7"/>
                  <w:sz w:val="22"/>
                  <w:szCs w:val="22"/>
                </w:rPr>
                <w:t>suslovva@vtb-emng.ru</w:t>
              </w:r>
            </w:hyperlink>
            <w:r w:rsidR="009E3741" w:rsidRPr="009E3741">
              <w:rPr>
                <w:sz w:val="22"/>
                <w:szCs w:val="22"/>
              </w:rPr>
              <w:t>,</w:t>
            </w:r>
            <w:r w:rsidR="009E3741">
              <w:rPr>
                <w:sz w:val="22"/>
                <w:szCs w:val="22"/>
              </w:rPr>
              <w:t xml:space="preserve"> </w:t>
            </w:r>
          </w:p>
          <w:p w14:paraId="6CF32F35" w14:textId="77777777" w:rsidR="009E3741" w:rsidRPr="00EF20E8" w:rsidRDefault="009E3741" w:rsidP="00107573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6E489" w14:textId="77777777" w:rsidR="00BF7C35" w:rsidRPr="00EF20E8" w:rsidRDefault="00BF7C35" w:rsidP="007B63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C35" w:rsidRPr="00EF20E8" w14:paraId="4903FAF2" w14:textId="77777777" w:rsidTr="0084743A">
        <w:trPr>
          <w:trHeight w:val="57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3182F" w14:textId="77777777" w:rsidR="000F693D" w:rsidRDefault="000F693D" w:rsidP="007B6316">
            <w:pPr>
              <w:rPr>
                <w:noProof/>
                <w:sz w:val="22"/>
                <w:szCs w:val="22"/>
              </w:rPr>
            </w:pPr>
          </w:p>
          <w:p w14:paraId="5563AD65" w14:textId="77777777" w:rsidR="00BF7C35" w:rsidRPr="00EF20E8" w:rsidRDefault="0084743A" w:rsidP="007B63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Финансовый </w:t>
            </w:r>
            <w:r w:rsidR="00BF7C35" w:rsidRPr="00EF20E8">
              <w:rPr>
                <w:noProof/>
                <w:sz w:val="22"/>
                <w:szCs w:val="22"/>
              </w:rPr>
              <w:t>управляющий</w:t>
            </w:r>
          </w:p>
          <w:p w14:paraId="6BFFF23A" w14:textId="77777777" w:rsidR="00BF7C35" w:rsidRPr="00EF20E8" w:rsidRDefault="0084743A" w:rsidP="007B63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Суслов В.А.</w:t>
            </w:r>
            <w:r w:rsidR="00BF7C35" w:rsidRPr="00EF20E8">
              <w:rPr>
                <w:sz w:val="22"/>
                <w:szCs w:val="22"/>
              </w:rPr>
              <w:t>_____________________</w:t>
            </w:r>
          </w:p>
          <w:p w14:paraId="54FC828C" w14:textId="77777777" w:rsidR="00BF7C35" w:rsidRPr="00EF20E8" w:rsidRDefault="00BF7C35" w:rsidP="007B6316">
            <w:pPr>
              <w:rPr>
                <w:sz w:val="22"/>
                <w:szCs w:val="22"/>
              </w:rPr>
            </w:pPr>
            <w:r w:rsidRPr="00EF20E8">
              <w:rPr>
                <w:sz w:val="22"/>
                <w:szCs w:val="22"/>
              </w:rPr>
              <w:t>м.п.</w:t>
            </w:r>
          </w:p>
          <w:p w14:paraId="762908DA" w14:textId="77777777" w:rsidR="00BF7C35" w:rsidRPr="00EF20E8" w:rsidRDefault="00BF7C35" w:rsidP="007B6316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84CA" w14:textId="77777777" w:rsidR="00BF7C35" w:rsidRPr="00EF20E8" w:rsidRDefault="00BF7C35" w:rsidP="007B631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8BEED48" w14:textId="77777777" w:rsidR="00BF7C35" w:rsidRPr="00EF20E8" w:rsidRDefault="00BF7C35" w:rsidP="00BF7C35">
      <w:pPr>
        <w:tabs>
          <w:tab w:val="left" w:pos="2505"/>
        </w:tabs>
        <w:rPr>
          <w:sz w:val="22"/>
          <w:szCs w:val="22"/>
          <w:lang w:eastAsia="en-US"/>
        </w:rPr>
      </w:pPr>
    </w:p>
    <w:sectPr w:rsidR="00BF7C35" w:rsidRPr="00EF20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3355" w14:textId="77777777" w:rsidR="007E5FB5" w:rsidRDefault="007E5FB5" w:rsidP="001C59B7">
      <w:r>
        <w:separator/>
      </w:r>
    </w:p>
  </w:endnote>
  <w:endnote w:type="continuationSeparator" w:id="0">
    <w:p w14:paraId="06B666BD" w14:textId="77777777" w:rsidR="007E5FB5" w:rsidRDefault="007E5FB5" w:rsidP="001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85855"/>
      <w:docPartObj>
        <w:docPartGallery w:val="Page Numbers (Bottom of Page)"/>
        <w:docPartUnique/>
      </w:docPartObj>
    </w:sdtPr>
    <w:sdtEndPr/>
    <w:sdtContent>
      <w:p w14:paraId="3969A23A" w14:textId="77777777" w:rsidR="001C59B7" w:rsidRDefault="001C59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8D">
          <w:rPr>
            <w:noProof/>
          </w:rPr>
          <w:t>2</w:t>
        </w:r>
        <w:r>
          <w:fldChar w:fldCharType="end"/>
        </w:r>
      </w:p>
    </w:sdtContent>
  </w:sdt>
  <w:p w14:paraId="24815ACC" w14:textId="77777777" w:rsidR="001C59B7" w:rsidRDefault="001C5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F46B" w14:textId="77777777" w:rsidR="007E5FB5" w:rsidRDefault="007E5FB5" w:rsidP="001C59B7">
      <w:r>
        <w:separator/>
      </w:r>
    </w:p>
  </w:footnote>
  <w:footnote w:type="continuationSeparator" w:id="0">
    <w:p w14:paraId="5FC96ED3" w14:textId="77777777" w:rsidR="007E5FB5" w:rsidRDefault="007E5FB5" w:rsidP="001C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E41D61"/>
    <w:multiLevelType w:val="hybridMultilevel"/>
    <w:tmpl w:val="CDA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E0"/>
    <w:rsid w:val="00035D62"/>
    <w:rsid w:val="0008097F"/>
    <w:rsid w:val="000F693D"/>
    <w:rsid w:val="00107573"/>
    <w:rsid w:val="001275E0"/>
    <w:rsid w:val="0013081A"/>
    <w:rsid w:val="001634B7"/>
    <w:rsid w:val="001B7F4E"/>
    <w:rsid w:val="001C59B7"/>
    <w:rsid w:val="00207EE4"/>
    <w:rsid w:val="002725B9"/>
    <w:rsid w:val="002C66C8"/>
    <w:rsid w:val="002D4BFD"/>
    <w:rsid w:val="002F3013"/>
    <w:rsid w:val="00352437"/>
    <w:rsid w:val="0037521E"/>
    <w:rsid w:val="00392516"/>
    <w:rsid w:val="00396EE3"/>
    <w:rsid w:val="0040782B"/>
    <w:rsid w:val="004D408D"/>
    <w:rsid w:val="004D5AD1"/>
    <w:rsid w:val="00531B95"/>
    <w:rsid w:val="0054375E"/>
    <w:rsid w:val="0057278D"/>
    <w:rsid w:val="005B6154"/>
    <w:rsid w:val="005E0FC3"/>
    <w:rsid w:val="006015E7"/>
    <w:rsid w:val="00603918"/>
    <w:rsid w:val="00620C9B"/>
    <w:rsid w:val="00623398"/>
    <w:rsid w:val="00635670"/>
    <w:rsid w:val="0064337F"/>
    <w:rsid w:val="00681310"/>
    <w:rsid w:val="00685F93"/>
    <w:rsid w:val="006B7A2C"/>
    <w:rsid w:val="00731CAC"/>
    <w:rsid w:val="00735569"/>
    <w:rsid w:val="00767480"/>
    <w:rsid w:val="00770CCC"/>
    <w:rsid w:val="00772E99"/>
    <w:rsid w:val="00776439"/>
    <w:rsid w:val="00776882"/>
    <w:rsid w:val="00781019"/>
    <w:rsid w:val="00794AE2"/>
    <w:rsid w:val="007B01B7"/>
    <w:rsid w:val="007E5FB5"/>
    <w:rsid w:val="00830B18"/>
    <w:rsid w:val="0084743A"/>
    <w:rsid w:val="008778E2"/>
    <w:rsid w:val="008E49D1"/>
    <w:rsid w:val="00970BF2"/>
    <w:rsid w:val="009E3741"/>
    <w:rsid w:val="00A141F2"/>
    <w:rsid w:val="00A70922"/>
    <w:rsid w:val="00A83346"/>
    <w:rsid w:val="00AB3A7D"/>
    <w:rsid w:val="00AD5F5B"/>
    <w:rsid w:val="00B12815"/>
    <w:rsid w:val="00B35A98"/>
    <w:rsid w:val="00B45018"/>
    <w:rsid w:val="00B47575"/>
    <w:rsid w:val="00B54BD0"/>
    <w:rsid w:val="00BB0F16"/>
    <w:rsid w:val="00BE3440"/>
    <w:rsid w:val="00BE7A39"/>
    <w:rsid w:val="00BF1636"/>
    <w:rsid w:val="00BF7C35"/>
    <w:rsid w:val="00C0352D"/>
    <w:rsid w:val="00C30BFB"/>
    <w:rsid w:val="00C50C3B"/>
    <w:rsid w:val="00C54402"/>
    <w:rsid w:val="00CA0BB9"/>
    <w:rsid w:val="00D50D13"/>
    <w:rsid w:val="00D621EE"/>
    <w:rsid w:val="00DE3800"/>
    <w:rsid w:val="00E539AF"/>
    <w:rsid w:val="00EA65C7"/>
    <w:rsid w:val="00EF20E8"/>
    <w:rsid w:val="00F11023"/>
    <w:rsid w:val="00F845F8"/>
    <w:rsid w:val="00F84B86"/>
    <w:rsid w:val="00FA777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DD1B"/>
  <w15:docId w15:val="{0D490361-4984-4CE5-91D6-D38BE0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ovva@vtb-em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27EE-979D-4195-99C3-133956E1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Суслов Виталий Андреевич</cp:lastModifiedBy>
  <cp:revision>16</cp:revision>
  <dcterms:created xsi:type="dcterms:W3CDTF">2016-09-30T07:07:00Z</dcterms:created>
  <dcterms:modified xsi:type="dcterms:W3CDTF">2021-09-01T11:05:00Z</dcterms:modified>
</cp:coreProperties>
</file>