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0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75E0" w:rsidRPr="00EF20E8" w:rsidRDefault="001275E0" w:rsidP="00A141F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Договор задатка № </w:t>
      </w:r>
    </w:p>
    <w:p w:rsidR="00A141F2" w:rsidRPr="00EF20E8" w:rsidRDefault="00A141F2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141F2" w:rsidRPr="00EF20E8" w:rsidRDefault="00531B95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Санкт-Петербург</w:t>
      </w:r>
      <w:r w:rsidR="0084743A">
        <w:rPr>
          <w:rFonts w:ascii="Times New Roman" w:hAnsi="Times New Roman" w:cs="Times New Roman"/>
          <w:sz w:val="22"/>
          <w:szCs w:val="22"/>
        </w:rPr>
        <w:t xml:space="preserve"> 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84743A">
        <w:rPr>
          <w:rFonts w:ascii="Times New Roman" w:hAnsi="Times New Roman" w:cs="Times New Roman"/>
          <w:sz w:val="22"/>
          <w:szCs w:val="22"/>
        </w:rPr>
        <w:t xml:space="preserve"> </w:t>
      </w:r>
      <w:r w:rsidR="00A141F2" w:rsidRPr="00EF20E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781019" w:rsidRPr="00EF20E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B7F4E" w:rsidRPr="00EF20E8">
        <w:rPr>
          <w:rFonts w:ascii="Times New Roman" w:hAnsi="Times New Roman" w:cs="Times New Roman"/>
          <w:sz w:val="22"/>
          <w:szCs w:val="22"/>
        </w:rPr>
        <w:t xml:space="preserve">    </w:t>
      </w:r>
      <w:r w:rsidR="0084743A">
        <w:rPr>
          <w:rFonts w:ascii="Times New Roman" w:hAnsi="Times New Roman" w:cs="Times New Roman"/>
          <w:sz w:val="22"/>
          <w:szCs w:val="22"/>
        </w:rPr>
        <w:t>«____» _____________201__</w:t>
      </w:r>
      <w:r w:rsidR="00781019" w:rsidRPr="00EF20E8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A141F2" w:rsidRPr="00EF20E8" w:rsidRDefault="00A141F2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141F2" w:rsidRPr="00EF20E8" w:rsidRDefault="009E3741" w:rsidP="00A141F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Ф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инансовый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управляющий 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ИП Хитрова Станислава Дмитриевича</w:t>
      </w:r>
      <w:r w:rsidR="00A709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услов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1B95">
        <w:rPr>
          <w:rFonts w:ascii="Times New Roman" w:hAnsi="Times New Roman" w:cs="Times New Roman"/>
          <w:color w:val="auto"/>
          <w:sz w:val="22"/>
          <w:szCs w:val="22"/>
        </w:rPr>
        <w:t>Виталий Андреевич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70922" w:rsidRPr="00A70922">
        <w:rPr>
          <w:rFonts w:ascii="Times New Roman" w:hAnsi="Times New Roman" w:cs="Times New Roman"/>
          <w:color w:val="auto"/>
          <w:sz w:val="22"/>
          <w:szCs w:val="22"/>
        </w:rPr>
        <w:t>действующий на основании решения Арбитражного суда Новгородской области от 15.10.2018 г. по делу № А44-3199/2018 о признании Хитрова С.Д. несостоятельным (банкротом) и открытии в отношении него процедуры реализации имущества</w:t>
      </w:r>
      <w:r w:rsidR="00A7092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E316F" w:rsidRPr="00EF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75E0" w:rsidRPr="00EF20E8">
        <w:rPr>
          <w:rFonts w:ascii="Times New Roman" w:hAnsi="Times New Roman" w:cs="Times New Roman"/>
          <w:sz w:val="22"/>
          <w:szCs w:val="22"/>
        </w:rPr>
        <w:t>именуем</w:t>
      </w:r>
      <w:r w:rsidR="00A70922">
        <w:rPr>
          <w:rFonts w:ascii="Times New Roman" w:hAnsi="Times New Roman" w:cs="Times New Roman"/>
          <w:sz w:val="22"/>
          <w:szCs w:val="22"/>
        </w:rPr>
        <w:t>ый</w:t>
      </w:r>
      <w:r w:rsidR="001275E0" w:rsidRPr="00EF20E8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0F693D">
        <w:rPr>
          <w:rFonts w:ascii="Times New Roman" w:hAnsi="Times New Roman" w:cs="Times New Roman"/>
          <w:sz w:val="22"/>
          <w:szCs w:val="22"/>
        </w:rPr>
        <w:t>Организатор торгов</w:t>
      </w:r>
      <w:r w:rsidR="001275E0" w:rsidRPr="00EF20E8">
        <w:rPr>
          <w:rFonts w:ascii="Times New Roman" w:hAnsi="Times New Roman" w:cs="Times New Roman"/>
          <w:sz w:val="22"/>
          <w:szCs w:val="22"/>
        </w:rPr>
        <w:t>», с одной стороны, и __________________________, им</w:t>
      </w:r>
      <w:r w:rsidR="00623398" w:rsidRPr="00EF20E8">
        <w:rPr>
          <w:rFonts w:ascii="Times New Roman" w:hAnsi="Times New Roman" w:cs="Times New Roman"/>
          <w:sz w:val="22"/>
          <w:szCs w:val="22"/>
        </w:rPr>
        <w:t>енуе</w:t>
      </w:r>
      <w:proofErr w:type="gramStart"/>
      <w:r w:rsidR="00623398" w:rsidRPr="00EF20E8">
        <w:rPr>
          <w:rFonts w:ascii="Times New Roman" w:hAnsi="Times New Roman" w:cs="Times New Roman"/>
          <w:sz w:val="22"/>
          <w:szCs w:val="22"/>
        </w:rPr>
        <w:t>м</w:t>
      </w:r>
      <w:r w:rsidR="0064337F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623398" w:rsidRPr="00EF20E8">
        <w:rPr>
          <w:rFonts w:ascii="Times New Roman" w:hAnsi="Times New Roman" w:cs="Times New Roman"/>
          <w:sz w:val="22"/>
          <w:szCs w:val="22"/>
        </w:rPr>
        <w:t>ое</w:t>
      </w:r>
      <w:proofErr w:type="spellEnd"/>
      <w:r w:rsidR="0064337F">
        <w:rPr>
          <w:rFonts w:ascii="Times New Roman" w:hAnsi="Times New Roman" w:cs="Times New Roman"/>
          <w:sz w:val="22"/>
          <w:szCs w:val="22"/>
        </w:rPr>
        <w:t>) (</w:t>
      </w:r>
      <w:proofErr w:type="spellStart"/>
      <w:r w:rsidR="0064337F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64337F">
        <w:rPr>
          <w:rFonts w:ascii="Times New Roman" w:hAnsi="Times New Roman" w:cs="Times New Roman"/>
          <w:sz w:val="22"/>
          <w:szCs w:val="22"/>
        </w:rPr>
        <w:t>) (</w:t>
      </w:r>
      <w:proofErr w:type="spellStart"/>
      <w:r w:rsidR="0064337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64337F">
        <w:rPr>
          <w:rFonts w:ascii="Times New Roman" w:hAnsi="Times New Roman" w:cs="Times New Roman"/>
          <w:sz w:val="22"/>
          <w:szCs w:val="22"/>
        </w:rPr>
        <w:t>)</w:t>
      </w:r>
      <w:r w:rsidR="00623398" w:rsidRPr="00EF20E8">
        <w:rPr>
          <w:rFonts w:ascii="Times New Roman" w:hAnsi="Times New Roman" w:cs="Times New Roman"/>
          <w:sz w:val="22"/>
          <w:szCs w:val="22"/>
        </w:rPr>
        <w:t xml:space="preserve"> в дальнейшем «Претендент</w:t>
      </w:r>
      <w:r w:rsidR="001275E0" w:rsidRPr="00EF20E8">
        <w:rPr>
          <w:rFonts w:ascii="Times New Roman" w:hAnsi="Times New Roman" w:cs="Times New Roman"/>
          <w:sz w:val="22"/>
          <w:szCs w:val="22"/>
        </w:rPr>
        <w:t>», в лице ________________________________________, действующего на основании ____________, с другой стороны, совместно именуемые «Стороны», заключили настоящий Договор о нижеследующем:</w:t>
      </w:r>
    </w:p>
    <w:p w:rsidR="001634B7" w:rsidRPr="00EF20E8" w:rsidRDefault="001634B7" w:rsidP="001634B7">
      <w:pPr>
        <w:shd w:val="clear" w:color="auto" w:fill="FFFFFF"/>
        <w:jc w:val="center"/>
        <w:outlineLvl w:val="0"/>
        <w:rPr>
          <w:sz w:val="22"/>
          <w:szCs w:val="22"/>
        </w:rPr>
      </w:pPr>
      <w:r w:rsidRPr="00EF20E8">
        <w:rPr>
          <w:b/>
          <w:bCs/>
          <w:color w:val="000000"/>
          <w:spacing w:val="-2"/>
          <w:sz w:val="22"/>
          <w:szCs w:val="22"/>
        </w:rPr>
        <w:t>1.   Предмет договора</w:t>
      </w:r>
    </w:p>
    <w:p w:rsidR="001634B7" w:rsidRPr="00EF20E8" w:rsidRDefault="001634B7" w:rsidP="001634B7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proofErr w:type="gramStart"/>
      <w:r w:rsidRPr="00EF20E8">
        <w:rPr>
          <w:color w:val="000000"/>
          <w:spacing w:val="3"/>
          <w:sz w:val="22"/>
          <w:szCs w:val="22"/>
        </w:rPr>
        <w:t xml:space="preserve">Для  участия  в торгах  по  продаже  следующего  имущества  в  соответствии  с информационным </w:t>
      </w:r>
      <w:r w:rsidRPr="00EF20E8">
        <w:rPr>
          <w:color w:val="000000"/>
          <w:sz w:val="22"/>
          <w:szCs w:val="22"/>
        </w:rPr>
        <w:t>сообщением</w:t>
      </w:r>
      <w:proofErr w:type="gramEnd"/>
      <w:r w:rsidR="00531B95">
        <w:rPr>
          <w:color w:val="000000"/>
          <w:sz w:val="22"/>
          <w:szCs w:val="22"/>
        </w:rPr>
        <w:t>,</w:t>
      </w:r>
      <w:r w:rsidRPr="00EF20E8">
        <w:rPr>
          <w:color w:val="000000"/>
          <w:sz w:val="22"/>
          <w:szCs w:val="22"/>
        </w:rPr>
        <w:t xml:space="preserve"> опубликованн</w:t>
      </w:r>
      <w:r w:rsidR="00531B95">
        <w:rPr>
          <w:color w:val="000000"/>
          <w:sz w:val="22"/>
          <w:szCs w:val="22"/>
        </w:rPr>
        <w:t>ым</w:t>
      </w:r>
      <w:r w:rsidRPr="00EF20E8">
        <w:rPr>
          <w:color w:val="000000"/>
          <w:sz w:val="22"/>
          <w:szCs w:val="22"/>
        </w:rPr>
        <w:t xml:space="preserve"> </w:t>
      </w:r>
      <w:r w:rsidR="0064337F">
        <w:rPr>
          <w:color w:val="000000"/>
          <w:sz w:val="22"/>
          <w:szCs w:val="22"/>
        </w:rPr>
        <w:t>в Едином федеральном реестре сведений о банкротстве (ЕФРСБ)</w:t>
      </w:r>
      <w:r w:rsidRPr="00EF20E8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1308"/>
        <w:gridCol w:w="610"/>
        <w:gridCol w:w="3934"/>
        <w:gridCol w:w="100"/>
        <w:gridCol w:w="3119"/>
      </w:tblGrid>
      <w:tr w:rsidR="004D408D" w:rsidRPr="00EF20E8" w:rsidTr="00A70922">
        <w:trPr>
          <w:trHeight w:val="160"/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4D408D" w:rsidRPr="00EF20E8" w:rsidRDefault="004D408D" w:rsidP="00772CCE">
            <w:pPr>
              <w:jc w:val="center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F20E8">
              <w:rPr>
                <w:i/>
                <w:sz w:val="22"/>
                <w:szCs w:val="22"/>
              </w:rPr>
              <w:t>п</w:t>
            </w:r>
            <w:proofErr w:type="gramEnd"/>
            <w:r w:rsidRPr="00EF20E8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</w:tcPr>
          <w:p w:rsidR="004D408D" w:rsidRPr="00EF20E8" w:rsidRDefault="004D408D" w:rsidP="00772CCE">
            <w:pPr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084" w:type="pct"/>
            <w:shd w:val="clear" w:color="auto" w:fill="FFFFFF"/>
            <w:vAlign w:val="center"/>
          </w:tcPr>
          <w:p w:rsidR="004D408D" w:rsidRPr="00EF20E8" w:rsidRDefault="004D408D" w:rsidP="00772CCE">
            <w:pPr>
              <w:jc w:val="center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53" w:type="pct"/>
            <w:shd w:val="clear" w:color="auto" w:fill="FFFFFF"/>
          </w:tcPr>
          <w:p w:rsidR="004D408D" w:rsidRPr="00EF20E8" w:rsidRDefault="004D408D" w:rsidP="00772CC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53" w:type="pct"/>
            <w:shd w:val="clear" w:color="auto" w:fill="FFFFFF"/>
            <w:vAlign w:val="center"/>
          </w:tcPr>
          <w:p w:rsidR="004D408D" w:rsidRPr="00EF20E8" w:rsidRDefault="004D408D" w:rsidP="00772CCE">
            <w:pPr>
              <w:jc w:val="right"/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Начальная цена, руб.</w:t>
            </w:r>
          </w:p>
        </w:tc>
      </w:tr>
      <w:tr w:rsidR="004D408D" w:rsidRPr="00EF20E8" w:rsidTr="00A70922">
        <w:trPr>
          <w:trHeight w:val="160"/>
          <w:jc w:val="center"/>
        </w:trPr>
        <w:tc>
          <w:tcPr>
            <w:tcW w:w="886" w:type="pct"/>
            <w:gridSpan w:val="2"/>
            <w:shd w:val="clear" w:color="auto" w:fill="FFFFFF"/>
          </w:tcPr>
          <w:p w:rsidR="004D408D" w:rsidRPr="00EF20E8" w:rsidRDefault="001E614D" w:rsidP="00772C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Лот № </w:t>
            </w:r>
          </w:p>
        </w:tc>
        <w:tc>
          <w:tcPr>
            <w:tcW w:w="4114" w:type="pct"/>
            <w:gridSpan w:val="4"/>
            <w:shd w:val="clear" w:color="auto" w:fill="FFFFFF"/>
            <w:vAlign w:val="center"/>
          </w:tcPr>
          <w:p w:rsidR="004D408D" w:rsidRPr="00EF20E8" w:rsidRDefault="004D408D" w:rsidP="00A7092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D408D" w:rsidRPr="00EF20E8" w:rsidTr="00A70922">
        <w:trPr>
          <w:trHeight w:val="160"/>
          <w:jc w:val="center"/>
        </w:trPr>
        <w:tc>
          <w:tcPr>
            <w:tcW w:w="3294" w:type="pct"/>
            <w:gridSpan w:val="4"/>
            <w:shd w:val="clear" w:color="auto" w:fill="FFFFFF"/>
            <w:vAlign w:val="center"/>
          </w:tcPr>
          <w:p w:rsidR="004D408D" w:rsidRPr="00EF20E8" w:rsidRDefault="004D408D" w:rsidP="00772CCE">
            <w:pPr>
              <w:rPr>
                <w:i/>
                <w:sz w:val="22"/>
                <w:szCs w:val="22"/>
              </w:rPr>
            </w:pPr>
            <w:r w:rsidRPr="00EF20E8">
              <w:rPr>
                <w:i/>
                <w:sz w:val="22"/>
                <w:szCs w:val="22"/>
              </w:rPr>
              <w:t>Итого начальная цена лота</w:t>
            </w:r>
          </w:p>
        </w:tc>
        <w:tc>
          <w:tcPr>
            <w:tcW w:w="53" w:type="pct"/>
            <w:shd w:val="clear" w:color="auto" w:fill="FFFFFF"/>
          </w:tcPr>
          <w:p w:rsidR="004D408D" w:rsidRPr="00EF20E8" w:rsidRDefault="004D408D" w:rsidP="00772CC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3" w:type="pct"/>
            <w:shd w:val="clear" w:color="auto" w:fill="FFFFFF"/>
            <w:vAlign w:val="center"/>
          </w:tcPr>
          <w:p w:rsidR="004D408D" w:rsidRPr="00EF20E8" w:rsidRDefault="00A70922" w:rsidP="00772CC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1634B7" w:rsidRPr="00EF20E8" w:rsidRDefault="001634B7" w:rsidP="001634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1.1. Для участия в торгах по продаже </w:t>
      </w:r>
      <w:r w:rsidR="00B45018" w:rsidRPr="00EF20E8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A70922">
        <w:rPr>
          <w:rFonts w:ascii="Times New Roman" w:hAnsi="Times New Roman" w:cs="Times New Roman"/>
          <w:sz w:val="22"/>
          <w:szCs w:val="22"/>
        </w:rPr>
        <w:t xml:space="preserve">Хитрова С.Д. </w:t>
      </w:r>
      <w:r w:rsidRPr="00EF20E8">
        <w:rPr>
          <w:rFonts w:ascii="Times New Roman" w:hAnsi="Times New Roman" w:cs="Times New Roman"/>
          <w:sz w:val="22"/>
          <w:szCs w:val="22"/>
        </w:rPr>
        <w:t>Претенде</w:t>
      </w:r>
      <w:r w:rsidR="004D408D" w:rsidRPr="00EF20E8">
        <w:rPr>
          <w:rFonts w:ascii="Times New Roman" w:hAnsi="Times New Roman" w:cs="Times New Roman"/>
          <w:sz w:val="22"/>
          <w:szCs w:val="22"/>
        </w:rPr>
        <w:t xml:space="preserve">нт вносит задаток в размере </w:t>
      </w:r>
      <w:r w:rsidR="00A70922">
        <w:rPr>
          <w:rFonts w:ascii="Times New Roman" w:hAnsi="Times New Roman" w:cs="Times New Roman"/>
          <w:sz w:val="22"/>
          <w:szCs w:val="22"/>
        </w:rPr>
        <w:t xml:space="preserve">10 </w:t>
      </w:r>
      <w:r w:rsidR="00830B18" w:rsidRPr="00EF20E8">
        <w:rPr>
          <w:rFonts w:ascii="Times New Roman" w:hAnsi="Times New Roman" w:cs="Times New Roman"/>
          <w:sz w:val="22"/>
          <w:szCs w:val="22"/>
        </w:rPr>
        <w:t xml:space="preserve">% от его начальной цены, в сумме </w:t>
      </w:r>
      <w:r w:rsidR="001E614D">
        <w:rPr>
          <w:rFonts w:ascii="Times New Roman" w:hAnsi="Times New Roman" w:cs="Times New Roman"/>
          <w:sz w:val="22"/>
          <w:szCs w:val="22"/>
        </w:rPr>
        <w:t>______________</w:t>
      </w:r>
      <w:bookmarkStart w:id="0" w:name="_GoBack"/>
      <w:bookmarkEnd w:id="0"/>
      <w:r w:rsidR="0084743A">
        <w:rPr>
          <w:rFonts w:ascii="Times New Roman" w:hAnsi="Times New Roman" w:cs="Times New Roman"/>
          <w:sz w:val="22"/>
          <w:szCs w:val="22"/>
        </w:rPr>
        <w:t xml:space="preserve"> руб. </w:t>
      </w:r>
    </w:p>
    <w:p w:rsidR="00B45018" w:rsidRPr="00EF20E8" w:rsidRDefault="00B45018" w:rsidP="00B45018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2"/>
          <w:szCs w:val="22"/>
        </w:rPr>
      </w:pPr>
      <w:r w:rsidRPr="00EF20E8">
        <w:rPr>
          <w:color w:val="000000"/>
          <w:spacing w:val="2"/>
          <w:sz w:val="22"/>
          <w:szCs w:val="22"/>
        </w:rPr>
        <w:t xml:space="preserve">В    случае </w:t>
      </w:r>
      <w:r w:rsidR="000F693D">
        <w:rPr>
          <w:color w:val="000000"/>
          <w:spacing w:val="2"/>
          <w:sz w:val="22"/>
          <w:szCs w:val="22"/>
        </w:rPr>
        <w:t xml:space="preserve">   признания    Претендента    п</w:t>
      </w:r>
      <w:r w:rsidRPr="00EF20E8">
        <w:rPr>
          <w:color w:val="000000"/>
          <w:spacing w:val="2"/>
          <w:sz w:val="22"/>
          <w:szCs w:val="22"/>
        </w:rPr>
        <w:t>обедителем    торгов    сумма    задатка</w:t>
      </w:r>
      <w:r w:rsidRPr="00EF20E8">
        <w:rPr>
          <w:color w:val="000000"/>
          <w:spacing w:val="2"/>
          <w:sz w:val="22"/>
          <w:szCs w:val="22"/>
        </w:rPr>
        <w:br/>
      </w:r>
      <w:r w:rsidRPr="00EF20E8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 </w:t>
      </w:r>
      <w:r w:rsidR="000F693D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EF20E8">
        <w:rPr>
          <w:rFonts w:ascii="Times New Roman" w:hAnsi="Times New Roman" w:cs="Times New Roman"/>
          <w:sz w:val="22"/>
          <w:szCs w:val="22"/>
        </w:rPr>
        <w:t xml:space="preserve"> не возвращает Претенденту задаток в случае, если: </w:t>
      </w:r>
    </w:p>
    <w:p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1.3.1. Претенденту будет предложено, в </w:t>
      </w:r>
      <w:proofErr w:type="spellStart"/>
      <w:r w:rsidRPr="00EF20E8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EF20E8">
        <w:rPr>
          <w:rFonts w:ascii="Times New Roman" w:hAnsi="Times New Roman" w:cs="Times New Roman"/>
          <w:sz w:val="22"/>
          <w:szCs w:val="22"/>
        </w:rPr>
        <w:t xml:space="preserve">. в соответствии с </w:t>
      </w:r>
      <w:proofErr w:type="spellStart"/>
      <w:r w:rsidRPr="00EF20E8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F20E8">
        <w:rPr>
          <w:rFonts w:ascii="Times New Roman" w:hAnsi="Times New Roman" w:cs="Times New Roman"/>
          <w:sz w:val="22"/>
          <w:szCs w:val="22"/>
        </w:rPr>
        <w:t xml:space="preserve">. 2 п. 16 ст. 110 Закона о банкротстве №127-ФЗ, заключить договор купли-продажи, но он уклонится или откажется от подписания в установленный срок договора купли-продажи имущества; </w:t>
      </w:r>
    </w:p>
    <w:p w:rsidR="00F11023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1.3.2. В случае нарушения Претендентом, заключившим договор купли-продажи, установленных сроков полной оплаты проданного имущества более чем на десять календарных дней. В этих случаях задаток включается в состав имущества </w:t>
      </w:r>
      <w:r w:rsidR="0084743A">
        <w:rPr>
          <w:rFonts w:ascii="Times New Roman" w:hAnsi="Times New Roman" w:cs="Times New Roman"/>
          <w:sz w:val="22"/>
          <w:szCs w:val="22"/>
        </w:rPr>
        <w:t>должника</w:t>
      </w:r>
      <w:r w:rsidRPr="00EF20E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50C3B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1.4. Задаток возвращается Претенденту в течение пяти рабочих дней </w:t>
      </w:r>
      <w:r w:rsidR="00C50C3B" w:rsidRPr="00EF20E8">
        <w:rPr>
          <w:rFonts w:ascii="Times New Roman" w:hAnsi="Times New Roman" w:cs="Times New Roman"/>
          <w:sz w:val="22"/>
          <w:szCs w:val="22"/>
        </w:rPr>
        <w:t xml:space="preserve">с момента подписания протокола о торгах </w:t>
      </w:r>
      <w:r w:rsidRPr="00EF20E8">
        <w:rPr>
          <w:rFonts w:ascii="Times New Roman" w:hAnsi="Times New Roman" w:cs="Times New Roman"/>
          <w:sz w:val="22"/>
          <w:szCs w:val="22"/>
        </w:rPr>
        <w:t xml:space="preserve">в полном объеме, если: </w:t>
      </w:r>
    </w:p>
    <w:p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1.4.1.Претендент не допущен к участию в торгах; </w:t>
      </w:r>
    </w:p>
    <w:p w:rsidR="00B45018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1.4.2.Претендент до начала торгов установленным порядком отозвал свою зарегистрированную заявку об участии в торгах. </w:t>
      </w:r>
    </w:p>
    <w:p w:rsidR="00B45018" w:rsidRPr="00EF20E8" w:rsidRDefault="00B45018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5018" w:rsidRPr="00EF20E8" w:rsidRDefault="001275E0" w:rsidP="00B4501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20E8">
        <w:rPr>
          <w:rFonts w:ascii="Times New Roman" w:hAnsi="Times New Roman" w:cs="Times New Roman"/>
          <w:b/>
          <w:sz w:val="22"/>
          <w:szCs w:val="22"/>
        </w:rPr>
        <w:t>2. Обязанности Претендента</w:t>
      </w:r>
    </w:p>
    <w:p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2.1. Претендент обязан: </w:t>
      </w:r>
    </w:p>
    <w:p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2.1.1. Внести задаток в разме</w:t>
      </w:r>
      <w:r w:rsidR="00603918" w:rsidRPr="00EF20E8">
        <w:rPr>
          <w:rFonts w:ascii="Times New Roman" w:hAnsi="Times New Roman" w:cs="Times New Roman"/>
          <w:sz w:val="22"/>
          <w:szCs w:val="22"/>
        </w:rPr>
        <w:t xml:space="preserve">ре </w:t>
      </w:r>
      <w:r w:rsidR="0084743A">
        <w:rPr>
          <w:rFonts w:ascii="Times New Roman" w:hAnsi="Times New Roman" w:cs="Times New Roman"/>
          <w:sz w:val="22"/>
          <w:szCs w:val="22"/>
        </w:rPr>
        <w:t xml:space="preserve">10 </w:t>
      </w:r>
      <w:r w:rsidRPr="00EF20E8">
        <w:rPr>
          <w:rFonts w:ascii="Times New Roman" w:hAnsi="Times New Roman" w:cs="Times New Roman"/>
          <w:sz w:val="22"/>
          <w:szCs w:val="22"/>
        </w:rPr>
        <w:t>% от начальной стоимости Лота на счет орган</w:t>
      </w:r>
      <w:r w:rsidR="00C50C3B" w:rsidRPr="00EF20E8">
        <w:rPr>
          <w:rFonts w:ascii="Times New Roman" w:hAnsi="Times New Roman" w:cs="Times New Roman"/>
          <w:sz w:val="22"/>
          <w:szCs w:val="22"/>
        </w:rPr>
        <w:t>изатора торгов, указанный в п. 5</w:t>
      </w:r>
      <w:r w:rsidRPr="00EF20E8">
        <w:rPr>
          <w:rFonts w:ascii="Times New Roman" w:hAnsi="Times New Roman" w:cs="Times New Roman"/>
          <w:sz w:val="22"/>
          <w:szCs w:val="22"/>
        </w:rPr>
        <w:t xml:space="preserve"> настоящего договора, не позднее окончания срока на подачу заявки. </w:t>
      </w:r>
    </w:p>
    <w:p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>2.1.2. Путем размещения на электронной торговой площадке в электронной форме представить организатору торгов в составе заявки на участие в торгах надлежащий платежный документ с отметкой банка об исполнении, подтверждающий внесение установленной суммы задатка на расчетный счет Продавца, одновременно с представлением заявки на участие в торгах.</w:t>
      </w:r>
    </w:p>
    <w:p w:rsidR="00392516" w:rsidRPr="00EF20E8" w:rsidRDefault="001275E0" w:rsidP="00A14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20E8">
        <w:rPr>
          <w:rFonts w:ascii="Times New Roman" w:hAnsi="Times New Roman" w:cs="Times New Roman"/>
          <w:sz w:val="22"/>
          <w:szCs w:val="22"/>
        </w:rPr>
        <w:t xml:space="preserve"> 2.1.3. Предоставить на электронную площадку в электронной форме подписанный </w:t>
      </w:r>
      <w:r w:rsidR="00603918" w:rsidRPr="00EF20E8">
        <w:rPr>
          <w:rFonts w:ascii="Times New Roman" w:hAnsi="Times New Roman" w:cs="Times New Roman"/>
          <w:sz w:val="22"/>
          <w:szCs w:val="22"/>
        </w:rPr>
        <w:t>заявителем</w:t>
      </w:r>
      <w:r w:rsidRPr="00EF20E8">
        <w:rPr>
          <w:rFonts w:ascii="Times New Roman" w:hAnsi="Times New Roman" w:cs="Times New Roman"/>
          <w:sz w:val="22"/>
          <w:szCs w:val="22"/>
        </w:rPr>
        <w:t xml:space="preserve"> договор о задатке. </w:t>
      </w:r>
    </w:p>
    <w:p w:rsidR="004D5AD1" w:rsidRPr="00EF20E8" w:rsidRDefault="001275E0" w:rsidP="0039251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20E8">
        <w:rPr>
          <w:rFonts w:ascii="Times New Roman" w:hAnsi="Times New Roman" w:cs="Times New Roman"/>
          <w:b/>
          <w:sz w:val="22"/>
          <w:szCs w:val="22"/>
        </w:rPr>
        <w:t xml:space="preserve">3. Обязанности </w:t>
      </w:r>
      <w:r w:rsidR="00107573">
        <w:rPr>
          <w:rFonts w:ascii="Times New Roman" w:hAnsi="Times New Roman" w:cs="Times New Roman"/>
          <w:b/>
          <w:sz w:val="22"/>
          <w:szCs w:val="22"/>
        </w:rPr>
        <w:t>Организатора торгов</w:t>
      </w:r>
    </w:p>
    <w:p w:rsidR="004D5AD1" w:rsidRPr="00EF20E8" w:rsidRDefault="004D5AD1" w:rsidP="004D5AD1">
      <w:pPr>
        <w:rPr>
          <w:sz w:val="22"/>
          <w:szCs w:val="22"/>
          <w:lang w:eastAsia="en-US"/>
        </w:rPr>
      </w:pPr>
    </w:p>
    <w:p w:rsidR="0084743A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 </w:t>
      </w:r>
      <w:r w:rsidR="000F693D">
        <w:rPr>
          <w:sz w:val="22"/>
          <w:szCs w:val="22"/>
        </w:rPr>
        <w:t>Организатор торгов</w:t>
      </w:r>
      <w:r w:rsidRPr="00EF20E8">
        <w:rPr>
          <w:sz w:val="22"/>
          <w:szCs w:val="22"/>
        </w:rPr>
        <w:t xml:space="preserve"> обязан: </w:t>
      </w:r>
    </w:p>
    <w:p w:rsidR="00F11023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3.1.1. Засчитать задаток, внесенный Претендентом в счет оплаты приобретаемого имущества, в случае заключения с </w:t>
      </w:r>
      <w:r w:rsidR="000F693D">
        <w:rPr>
          <w:sz w:val="22"/>
          <w:szCs w:val="22"/>
        </w:rPr>
        <w:t>Претендентом</w:t>
      </w:r>
      <w:r w:rsidRPr="00EF20E8">
        <w:rPr>
          <w:sz w:val="22"/>
          <w:szCs w:val="22"/>
        </w:rPr>
        <w:t xml:space="preserve"> договора купли-продажи, в </w:t>
      </w:r>
      <w:proofErr w:type="spellStart"/>
      <w:r w:rsidRPr="00EF20E8">
        <w:rPr>
          <w:sz w:val="22"/>
          <w:szCs w:val="22"/>
        </w:rPr>
        <w:t>т.ч</w:t>
      </w:r>
      <w:proofErr w:type="spellEnd"/>
      <w:r w:rsidRPr="00EF20E8">
        <w:rPr>
          <w:sz w:val="22"/>
          <w:szCs w:val="22"/>
        </w:rPr>
        <w:t xml:space="preserve">. в соответствии с </w:t>
      </w:r>
      <w:proofErr w:type="spellStart"/>
      <w:r w:rsidRPr="00EF20E8">
        <w:rPr>
          <w:sz w:val="22"/>
          <w:szCs w:val="22"/>
        </w:rPr>
        <w:t>абз</w:t>
      </w:r>
      <w:proofErr w:type="spellEnd"/>
      <w:r w:rsidRPr="00EF20E8">
        <w:rPr>
          <w:sz w:val="22"/>
          <w:szCs w:val="22"/>
        </w:rPr>
        <w:t xml:space="preserve">. 2 п. 16 ст. 110 Закона о банкротстве №127-ФЗ. </w:t>
      </w:r>
    </w:p>
    <w:p w:rsidR="00F11023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3.1.2. Возвратить Претенденту задаток путем перечисления всей суммы задатка на его расчетный счет в случае, если Претендент не допущен к участию в торгах, в течение пяти рабочих дней со </w:t>
      </w:r>
      <w:r w:rsidRPr="00EF20E8">
        <w:rPr>
          <w:sz w:val="22"/>
          <w:szCs w:val="22"/>
        </w:rPr>
        <w:lastRenderedPageBreak/>
        <w:t xml:space="preserve">дня подписания протокола о результатах торгов. </w:t>
      </w:r>
    </w:p>
    <w:p w:rsidR="00731CAC" w:rsidRPr="00EF20E8" w:rsidRDefault="001275E0" w:rsidP="00620C9B">
      <w:pPr>
        <w:tabs>
          <w:tab w:val="left" w:pos="4200"/>
        </w:tabs>
        <w:jc w:val="both"/>
        <w:rPr>
          <w:sz w:val="22"/>
          <w:szCs w:val="22"/>
        </w:rPr>
      </w:pPr>
      <w:r w:rsidRPr="00EF20E8">
        <w:rPr>
          <w:sz w:val="22"/>
          <w:szCs w:val="22"/>
        </w:rPr>
        <w:t xml:space="preserve">3.1.3. Возвратить Претенденту задаток путем перечисления всей суммы задатка на его расчетный счет в случае, если Претендент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 </w:t>
      </w:r>
    </w:p>
    <w:p w:rsidR="00731CAC" w:rsidRPr="00EF20E8" w:rsidRDefault="00731CAC" w:rsidP="00731CAC">
      <w:pPr>
        <w:rPr>
          <w:sz w:val="22"/>
          <w:szCs w:val="22"/>
          <w:lang w:eastAsia="en-US"/>
        </w:rPr>
      </w:pPr>
    </w:p>
    <w:p w:rsidR="0013081A" w:rsidRPr="00EF20E8" w:rsidRDefault="00830B18" w:rsidP="00B47575">
      <w:pPr>
        <w:tabs>
          <w:tab w:val="left" w:pos="2820"/>
        </w:tabs>
        <w:jc w:val="center"/>
        <w:rPr>
          <w:b/>
          <w:sz w:val="22"/>
          <w:szCs w:val="22"/>
        </w:rPr>
      </w:pPr>
      <w:r w:rsidRPr="00EF20E8">
        <w:rPr>
          <w:b/>
          <w:sz w:val="22"/>
          <w:szCs w:val="22"/>
        </w:rPr>
        <w:t>4</w:t>
      </w:r>
      <w:r w:rsidR="001275E0" w:rsidRPr="00EF20E8">
        <w:rPr>
          <w:b/>
          <w:sz w:val="22"/>
          <w:szCs w:val="22"/>
        </w:rPr>
        <w:t>. Срок действия</w:t>
      </w:r>
    </w:p>
    <w:p w:rsidR="0013081A" w:rsidRPr="00EF20E8" w:rsidRDefault="0013081A" w:rsidP="0013081A">
      <w:pPr>
        <w:rPr>
          <w:sz w:val="22"/>
          <w:szCs w:val="22"/>
          <w:lang w:eastAsia="en-US"/>
        </w:rPr>
      </w:pPr>
    </w:p>
    <w:p w:rsidR="0013081A" w:rsidRPr="00EF20E8" w:rsidRDefault="001275E0" w:rsidP="0013081A">
      <w:pPr>
        <w:tabs>
          <w:tab w:val="left" w:pos="2925"/>
        </w:tabs>
        <w:rPr>
          <w:sz w:val="22"/>
          <w:szCs w:val="22"/>
        </w:rPr>
      </w:pPr>
      <w:r w:rsidRPr="00EF20E8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 по нему. </w:t>
      </w:r>
    </w:p>
    <w:p w:rsidR="00731CAC" w:rsidRPr="00EF20E8" w:rsidRDefault="00731CAC" w:rsidP="0013081A">
      <w:pPr>
        <w:tabs>
          <w:tab w:val="left" w:pos="2925"/>
        </w:tabs>
        <w:jc w:val="center"/>
        <w:rPr>
          <w:b/>
          <w:sz w:val="22"/>
          <w:szCs w:val="22"/>
        </w:rPr>
      </w:pPr>
    </w:p>
    <w:p w:rsidR="0013081A" w:rsidRPr="00EF20E8" w:rsidRDefault="00830B18" w:rsidP="0013081A">
      <w:pPr>
        <w:tabs>
          <w:tab w:val="left" w:pos="2925"/>
        </w:tabs>
        <w:jc w:val="center"/>
        <w:rPr>
          <w:b/>
          <w:sz w:val="22"/>
          <w:szCs w:val="22"/>
        </w:rPr>
      </w:pPr>
      <w:r w:rsidRPr="00EF20E8">
        <w:rPr>
          <w:b/>
          <w:sz w:val="22"/>
          <w:szCs w:val="22"/>
        </w:rPr>
        <w:t>5</w:t>
      </w:r>
      <w:r w:rsidR="001275E0" w:rsidRPr="00EF20E8">
        <w:rPr>
          <w:b/>
          <w:sz w:val="22"/>
          <w:szCs w:val="22"/>
        </w:rPr>
        <w:t>. Юридические адреса и реквизиты сторон</w:t>
      </w:r>
    </w:p>
    <w:p w:rsidR="00731CAC" w:rsidRPr="00EF20E8" w:rsidRDefault="00731CAC" w:rsidP="0013081A">
      <w:pPr>
        <w:tabs>
          <w:tab w:val="left" w:pos="2925"/>
        </w:tabs>
        <w:jc w:val="center"/>
        <w:rPr>
          <w:b/>
          <w:sz w:val="22"/>
          <w:szCs w:val="22"/>
        </w:rPr>
      </w:pPr>
    </w:p>
    <w:p w:rsidR="00BF7C35" w:rsidRPr="00EF20E8" w:rsidRDefault="00BF7C35" w:rsidP="00BF7C35">
      <w:pPr>
        <w:tabs>
          <w:tab w:val="left" w:pos="2505"/>
        </w:tabs>
        <w:rPr>
          <w:sz w:val="22"/>
          <w:szCs w:val="22"/>
          <w:lang w:eastAsia="en-US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497"/>
      </w:tblGrid>
      <w:tr w:rsidR="00BF7C35" w:rsidRPr="00EF20E8" w:rsidTr="0084743A">
        <w:trPr>
          <w:trHeight w:val="27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35" w:rsidRPr="00EF20E8" w:rsidRDefault="00107573" w:rsidP="007B631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35" w:rsidRPr="00EF20E8" w:rsidRDefault="00BF7C35" w:rsidP="007B631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EF20E8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BF7C35" w:rsidRPr="00EF20E8" w:rsidTr="0084743A">
        <w:trPr>
          <w:trHeight w:val="21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35" w:rsidRDefault="00107573" w:rsidP="0062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 Виталий Андреевич</w:t>
            </w:r>
          </w:p>
          <w:p w:rsidR="009E3741" w:rsidRDefault="009E3741" w:rsidP="00107573">
            <w:pPr>
              <w:rPr>
                <w:sz w:val="22"/>
                <w:szCs w:val="22"/>
              </w:rPr>
            </w:pPr>
            <w:r w:rsidRPr="009E3741">
              <w:rPr>
                <w:sz w:val="22"/>
                <w:szCs w:val="22"/>
              </w:rPr>
              <w:t>г. Санкт-Петербург, Дегтярный пер., 11 литера</w:t>
            </w:r>
            <w:proofErr w:type="gramStart"/>
            <w:r w:rsidRPr="009E3741">
              <w:rPr>
                <w:sz w:val="22"/>
                <w:szCs w:val="22"/>
              </w:rPr>
              <w:t xml:space="preserve"> А</w:t>
            </w:r>
            <w:proofErr w:type="gramEnd"/>
            <w:r w:rsidRPr="009E3741">
              <w:rPr>
                <w:sz w:val="22"/>
                <w:szCs w:val="22"/>
              </w:rPr>
              <w:t xml:space="preserve"> офис 403</w:t>
            </w:r>
          </w:p>
          <w:p w:rsidR="000F693D" w:rsidRDefault="009E3741" w:rsidP="00107573">
            <w:pPr>
              <w:rPr>
                <w:sz w:val="22"/>
                <w:szCs w:val="22"/>
              </w:rPr>
            </w:pPr>
            <w:r w:rsidRPr="009E3741">
              <w:rPr>
                <w:sz w:val="22"/>
                <w:szCs w:val="22"/>
              </w:rPr>
              <w:t>ИНН 25</w:t>
            </w:r>
            <w:r>
              <w:rPr>
                <w:sz w:val="22"/>
                <w:szCs w:val="22"/>
              </w:rPr>
              <w:t>3604026526</w:t>
            </w:r>
          </w:p>
          <w:p w:rsidR="00107573" w:rsidRPr="00107573" w:rsidRDefault="00107573" w:rsidP="00107573">
            <w:pPr>
              <w:rPr>
                <w:sz w:val="22"/>
                <w:szCs w:val="22"/>
              </w:rPr>
            </w:pPr>
            <w:r w:rsidRPr="00107573">
              <w:rPr>
                <w:sz w:val="22"/>
                <w:szCs w:val="22"/>
              </w:rPr>
              <w:t xml:space="preserve">Банк получателя: Банк ВТБ (ПАО); ИНН 7702070139; БИК 044525745; </w:t>
            </w:r>
          </w:p>
          <w:p w:rsidR="00107573" w:rsidRPr="00107573" w:rsidRDefault="00107573" w:rsidP="00107573">
            <w:pPr>
              <w:rPr>
                <w:sz w:val="22"/>
                <w:szCs w:val="22"/>
              </w:rPr>
            </w:pPr>
            <w:proofErr w:type="gramStart"/>
            <w:r w:rsidRPr="00107573">
              <w:rPr>
                <w:sz w:val="22"/>
                <w:szCs w:val="22"/>
              </w:rPr>
              <w:t>К</w:t>
            </w:r>
            <w:proofErr w:type="gramEnd"/>
            <w:r w:rsidRPr="00107573">
              <w:rPr>
                <w:sz w:val="22"/>
                <w:szCs w:val="22"/>
              </w:rPr>
              <w:t xml:space="preserve">/С банка получателя: 3010181034520000745 </w:t>
            </w:r>
          </w:p>
          <w:p w:rsidR="00107573" w:rsidRPr="00107573" w:rsidRDefault="00107573" w:rsidP="00107573">
            <w:pPr>
              <w:rPr>
                <w:sz w:val="22"/>
                <w:szCs w:val="22"/>
              </w:rPr>
            </w:pPr>
            <w:r w:rsidRPr="00107573">
              <w:rPr>
                <w:sz w:val="22"/>
                <w:szCs w:val="22"/>
              </w:rPr>
              <w:t>Счет получателя: 30232810481100000009</w:t>
            </w:r>
          </w:p>
          <w:p w:rsidR="009E3741" w:rsidRDefault="009E3741" w:rsidP="00107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07573" w:rsidRPr="00107573">
              <w:rPr>
                <w:sz w:val="22"/>
                <w:szCs w:val="22"/>
              </w:rPr>
              <w:t>карт</w:t>
            </w:r>
            <w:r>
              <w:rPr>
                <w:sz w:val="22"/>
                <w:szCs w:val="22"/>
              </w:rPr>
              <w:t>ы</w:t>
            </w:r>
            <w:r w:rsidR="00107573" w:rsidRPr="00107573">
              <w:rPr>
                <w:sz w:val="22"/>
                <w:szCs w:val="22"/>
              </w:rPr>
              <w:t xml:space="preserve"> 5543 8606 7756 0617 </w:t>
            </w:r>
          </w:p>
          <w:p w:rsidR="009E3741" w:rsidRDefault="00B5782B" w:rsidP="00107573">
            <w:pPr>
              <w:rPr>
                <w:sz w:val="22"/>
                <w:szCs w:val="22"/>
              </w:rPr>
            </w:pPr>
            <w:hyperlink r:id="rId9" w:history="1">
              <w:r w:rsidR="009E3741" w:rsidRPr="0076498D">
                <w:rPr>
                  <w:rStyle w:val="a7"/>
                  <w:sz w:val="22"/>
                  <w:szCs w:val="22"/>
                </w:rPr>
                <w:t>suslovva@vtb-emng.ru</w:t>
              </w:r>
            </w:hyperlink>
            <w:r w:rsidR="009E3741" w:rsidRPr="009E3741">
              <w:rPr>
                <w:sz w:val="22"/>
                <w:szCs w:val="22"/>
              </w:rPr>
              <w:t>,</w:t>
            </w:r>
            <w:r w:rsidR="009E3741">
              <w:rPr>
                <w:sz w:val="22"/>
                <w:szCs w:val="22"/>
              </w:rPr>
              <w:t xml:space="preserve"> </w:t>
            </w:r>
          </w:p>
          <w:p w:rsidR="009E3741" w:rsidRPr="00EF20E8" w:rsidRDefault="009E3741" w:rsidP="00107573">
            <w:pPr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35" w:rsidRPr="00EF20E8" w:rsidRDefault="00BF7C35" w:rsidP="007B63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C35" w:rsidRPr="00EF20E8" w:rsidTr="0084743A">
        <w:trPr>
          <w:trHeight w:val="57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93D" w:rsidRDefault="000F693D" w:rsidP="007B6316">
            <w:pPr>
              <w:rPr>
                <w:noProof/>
                <w:sz w:val="22"/>
                <w:szCs w:val="22"/>
              </w:rPr>
            </w:pPr>
          </w:p>
          <w:p w:rsidR="00BF7C35" w:rsidRPr="00EF20E8" w:rsidRDefault="0084743A" w:rsidP="007B631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Финансовый </w:t>
            </w:r>
            <w:r w:rsidR="00BF7C35" w:rsidRPr="00EF20E8">
              <w:rPr>
                <w:noProof/>
                <w:sz w:val="22"/>
                <w:szCs w:val="22"/>
              </w:rPr>
              <w:t>управляющий</w:t>
            </w:r>
          </w:p>
          <w:p w:rsidR="00BF7C35" w:rsidRPr="00EF20E8" w:rsidRDefault="0084743A" w:rsidP="007B631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Суслов В.А.</w:t>
            </w:r>
            <w:r w:rsidR="00BF7C35" w:rsidRPr="00EF20E8">
              <w:rPr>
                <w:sz w:val="22"/>
                <w:szCs w:val="22"/>
              </w:rPr>
              <w:t>_____________________</w:t>
            </w:r>
          </w:p>
          <w:p w:rsidR="00BF7C35" w:rsidRPr="00EF20E8" w:rsidRDefault="00BF7C35" w:rsidP="007B6316">
            <w:pPr>
              <w:rPr>
                <w:sz w:val="22"/>
                <w:szCs w:val="22"/>
              </w:rPr>
            </w:pPr>
            <w:proofErr w:type="spellStart"/>
            <w:r w:rsidRPr="00EF20E8">
              <w:rPr>
                <w:sz w:val="22"/>
                <w:szCs w:val="22"/>
              </w:rPr>
              <w:t>м.п</w:t>
            </w:r>
            <w:proofErr w:type="spellEnd"/>
            <w:r w:rsidRPr="00EF20E8">
              <w:rPr>
                <w:sz w:val="22"/>
                <w:szCs w:val="22"/>
              </w:rPr>
              <w:t>.</w:t>
            </w:r>
          </w:p>
          <w:p w:rsidR="00BF7C35" w:rsidRPr="00EF20E8" w:rsidRDefault="00BF7C35" w:rsidP="007B6316">
            <w:pPr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35" w:rsidRPr="00EF20E8" w:rsidRDefault="00BF7C35" w:rsidP="007B631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BF7C35" w:rsidRPr="00EF20E8" w:rsidRDefault="00BF7C35" w:rsidP="00BF7C35">
      <w:pPr>
        <w:tabs>
          <w:tab w:val="left" w:pos="2505"/>
        </w:tabs>
        <w:rPr>
          <w:sz w:val="22"/>
          <w:szCs w:val="22"/>
          <w:lang w:eastAsia="en-US"/>
        </w:rPr>
      </w:pPr>
    </w:p>
    <w:sectPr w:rsidR="00BF7C35" w:rsidRPr="00EF20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2B" w:rsidRDefault="00B5782B" w:rsidP="001C59B7">
      <w:r>
        <w:separator/>
      </w:r>
    </w:p>
  </w:endnote>
  <w:endnote w:type="continuationSeparator" w:id="0">
    <w:p w:rsidR="00B5782B" w:rsidRDefault="00B5782B" w:rsidP="001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85855"/>
      <w:docPartObj>
        <w:docPartGallery w:val="Page Numbers (Bottom of Page)"/>
        <w:docPartUnique/>
      </w:docPartObj>
    </w:sdtPr>
    <w:sdtEndPr/>
    <w:sdtContent>
      <w:p w:rsidR="001C59B7" w:rsidRDefault="001C59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4D">
          <w:rPr>
            <w:noProof/>
          </w:rPr>
          <w:t>1</w:t>
        </w:r>
        <w:r>
          <w:fldChar w:fldCharType="end"/>
        </w:r>
      </w:p>
    </w:sdtContent>
  </w:sdt>
  <w:p w:rsidR="001C59B7" w:rsidRDefault="001C5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2B" w:rsidRDefault="00B5782B" w:rsidP="001C59B7">
      <w:r>
        <w:separator/>
      </w:r>
    </w:p>
  </w:footnote>
  <w:footnote w:type="continuationSeparator" w:id="0">
    <w:p w:rsidR="00B5782B" w:rsidRDefault="00B5782B" w:rsidP="001C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7FE41D61"/>
    <w:multiLevelType w:val="hybridMultilevel"/>
    <w:tmpl w:val="CDA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0"/>
    <w:rsid w:val="0008097F"/>
    <w:rsid w:val="000F693D"/>
    <w:rsid w:val="00107573"/>
    <w:rsid w:val="001275E0"/>
    <w:rsid w:val="0013081A"/>
    <w:rsid w:val="001634B7"/>
    <w:rsid w:val="001B7F4E"/>
    <w:rsid w:val="001C59B7"/>
    <w:rsid w:val="001E614D"/>
    <w:rsid w:val="00207EE4"/>
    <w:rsid w:val="002C66C8"/>
    <w:rsid w:val="0037521E"/>
    <w:rsid w:val="00392516"/>
    <w:rsid w:val="004D408D"/>
    <w:rsid w:val="004D5AD1"/>
    <w:rsid w:val="00531B95"/>
    <w:rsid w:val="0054375E"/>
    <w:rsid w:val="005E0FC3"/>
    <w:rsid w:val="006015E7"/>
    <w:rsid w:val="00603918"/>
    <w:rsid w:val="00620C9B"/>
    <w:rsid w:val="00623398"/>
    <w:rsid w:val="00635670"/>
    <w:rsid w:val="0064337F"/>
    <w:rsid w:val="00681310"/>
    <w:rsid w:val="00685F93"/>
    <w:rsid w:val="006B7A2C"/>
    <w:rsid w:val="00731CAC"/>
    <w:rsid w:val="00767480"/>
    <w:rsid w:val="00772E99"/>
    <w:rsid w:val="00776439"/>
    <w:rsid w:val="00776882"/>
    <w:rsid w:val="00781019"/>
    <w:rsid w:val="00794AE2"/>
    <w:rsid w:val="00830B18"/>
    <w:rsid w:val="0084743A"/>
    <w:rsid w:val="008778E2"/>
    <w:rsid w:val="008E49D1"/>
    <w:rsid w:val="00970BF2"/>
    <w:rsid w:val="009E3741"/>
    <w:rsid w:val="00A141F2"/>
    <w:rsid w:val="00A70922"/>
    <w:rsid w:val="00A83346"/>
    <w:rsid w:val="00AB3A7D"/>
    <w:rsid w:val="00AD5F5B"/>
    <w:rsid w:val="00B12815"/>
    <w:rsid w:val="00B35A98"/>
    <w:rsid w:val="00B45018"/>
    <w:rsid w:val="00B47575"/>
    <w:rsid w:val="00B54BD0"/>
    <w:rsid w:val="00B5782B"/>
    <w:rsid w:val="00BB0F16"/>
    <w:rsid w:val="00BE3440"/>
    <w:rsid w:val="00BE7A39"/>
    <w:rsid w:val="00BF1636"/>
    <w:rsid w:val="00BF7C35"/>
    <w:rsid w:val="00C30BFB"/>
    <w:rsid w:val="00C50C3B"/>
    <w:rsid w:val="00C54402"/>
    <w:rsid w:val="00CA0BB9"/>
    <w:rsid w:val="00D621EE"/>
    <w:rsid w:val="00DE3800"/>
    <w:rsid w:val="00E539AF"/>
    <w:rsid w:val="00EA65C7"/>
    <w:rsid w:val="00EF20E8"/>
    <w:rsid w:val="00F11023"/>
    <w:rsid w:val="00F845F8"/>
    <w:rsid w:val="00FA7775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5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E3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5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E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slovva@vtb-em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F167-D24C-4A50-ABBC-744DA59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Суслов Виталий Андреевич</cp:lastModifiedBy>
  <cp:revision>9</cp:revision>
  <dcterms:created xsi:type="dcterms:W3CDTF">2016-09-30T07:07:00Z</dcterms:created>
  <dcterms:modified xsi:type="dcterms:W3CDTF">2019-03-20T08:34:00Z</dcterms:modified>
</cp:coreProperties>
</file>